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59.svg" ContentType="image/svg+xml"/>
  <Override PartName="/word/media/rId63.svg" ContentType="image/svg+xml"/>
  <Override PartName="/word/media/rId77.svg" ContentType="image/svg+xml"/>
  <Override PartName="/word/media/rId135.svg" ContentType="image/svg+xml"/>
  <Override PartName="/word/media/rId85.svg" ContentType="image/svg+xml"/>
  <Override PartName="/word/media/rId51.svg" ContentType="image/svg+xml"/>
  <Override PartName="/word/media/rId28.svg" ContentType="image/svg+xml"/>
  <Override PartName="/word/media/rId22.svg" ContentType="image/svg+xml"/>
  <Override PartName="/word/media/rId43.svg" ContentType="image/svg+xml"/>
  <Override PartName="/word/media/rId93.svg" ContentType="image/svg+xml"/>
  <Override PartName="/word/media/rId105.svg" ContentType="image/svg+xml"/>
  <Override PartName="/word/media/rId99.svg" ContentType="image/svg+xml"/>
  <Override PartName="/word/media/rId111.svg" ContentType="image/svg+xml"/>
  <Override PartName="/word/media/rId102.png" ContentType="image/png"/>
  <Override PartName="/word/media/rId108.png" ContentType="image/png"/>
  <Override PartName="/word/media/rId114.png" ContentType="image/png"/>
  <Override PartName="/word/media/rId138.png" ContentType="image/png"/>
  <Override PartName="/word/media/rId25.png" ContentType="image/png"/>
  <Override PartName="/word/media/rId31.png" ContentType="image/png"/>
  <Override PartName="/word/media/rId38.png" ContentType="image/png"/>
  <Override PartName="/word/media/rId46.png" ContentType="image/png"/>
  <Override PartName="/word/media/rId54.png" ContentType="image/png"/>
  <Override PartName="/word/media/rId62.png" ContentType="image/png"/>
  <Override PartName="/word/media/rId66.png" ContentType="image/png"/>
  <Override PartName="/word/media/rId80.png" ContentType="image/png"/>
  <Override PartName="/word/media/rId88.png" ContentType="image/png"/>
  <Override PartName="/word/media/rId96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Parallel</w:t>
      </w:r>
      <w:r>
        <w:t xml:space="preserve"> </w:t>
      </w:r>
      <w:r>
        <w:t xml:space="preserve">Computing</w:t>
      </w:r>
      <w:r>
        <w:br/>
      </w:r>
      <w:r>
        <w:t xml:space="preserve">CM30225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classifications"/>
    <w:p>
      <w:pPr>
        <w:pStyle w:val="Heading3"/>
      </w:pPr>
      <w:r>
        <w:t xml:space="preserve">1. Classifications</w:t>
      </w:r>
    </w:p>
    <w:bookmarkStart w:id="20" w:name="vectors"/>
    <w:p>
      <w:pPr>
        <w:pStyle w:val="Heading4"/>
      </w:pPr>
      <w:r>
        <w:t xml:space="preserve">Vectors</w:t>
      </w:r>
    </w:p>
    <w:p>
      <w:pPr>
        <w:pStyle w:val="FirstParagraph"/>
      </w:pPr>
      <w:r>
        <w:t xml:space="preserve">In a vector processor, the bottleneck to the shared memory still needs</w:t>
      </w:r>
      <w:r>
        <w:t xml:space="preserve"> </w:t>
      </w:r>
      <w:r>
        <w:t xml:space="preserve">thinking about</w:t>
      </w:r>
    </w:p>
    <w:p>
      <w:pPr>
        <w:pStyle w:val="TextBody"/>
      </w:pPr>
      <w:r>
        <w:t xml:space="preserve">For reads: as the cores are all doing the same thing, if one</w:t>
      </w:r>
      <w:r>
        <w:t xml:space="preserve"> </w:t>
      </w:r>
      <w:r>
        <w:t xml:space="preserve">requests a global shared value from a fixed shared memory location, then all</w:t>
      </w:r>
      <w:r>
        <w:t xml:space="preserve"> </w:t>
      </w:r>
      <w:r>
        <w:t xml:space="preserve">of them are doing the same</w:t>
      </w:r>
    </w:p>
    <w:p>
      <w:pPr>
        <w:pStyle w:val="TextBody"/>
      </w:pPr>
      <w:r>
        <w:t xml:space="preserve">So the memory system puts that single value on the bus and all the</w:t>
      </w:r>
      <w:r>
        <w:t xml:space="preserve"> </w:t>
      </w:r>
      <w:r>
        <w:t xml:space="preserve">cores read it: no bottleneck</w:t>
      </w:r>
    </w:p>
    <w:p>
      <w:pPr>
        <w:pStyle w:val="TextBody"/>
      </w:pPr>
      <w:r>
        <w:t xml:space="preserve">Sometimes called a</w:t>
      </w:r>
      <w:r>
        <w:t xml:space="preserve"> </w:t>
      </w:r>
      <w:r>
        <w:rPr>
          <w:iCs/>
          <w:i/>
        </w:rPr>
        <w:t xml:space="preserve">broadcast</w:t>
      </w:r>
    </w:p>
    <w:bookmarkEnd w:id="20"/>
    <w:bookmarkEnd w:id="21"/>
    <w:bookmarkStart w:id="27" w:name="classifications-1"/>
    <w:p>
      <w:pPr>
        <w:pStyle w:val="Heading3"/>
      </w:pPr>
      <w:r>
        <w:t xml:space="preserve">2. Classifications</w:t>
      </w:r>
    </w:p>
    <w:bookmarkStart w:id="26" w:name="vectors-1"/>
    <w:p>
      <w:pPr>
        <w:pStyle w:val="Heading4"/>
      </w:pPr>
      <w:r>
        <w:t xml:space="preserve">Vectors</w:t>
      </w:r>
    </w:p>
    <w:p>
      <w:pPr>
        <w:pStyle w:val="CaptionedFigure"/>
      </w:pPr>
      <w:r>
        <w:drawing>
          <wp:inline>
            <wp:extent cx="2066925" cy="1266825"/>
            <wp:effectExtent b="0" l="0" r="0" t="0"/>
            <wp:docPr descr="One read goes to all cores" title="" id="23" name="Picture"/>
            <a:graphic>
              <a:graphicData uri="http://schemas.openxmlformats.org/drawingml/2006/picture">
                <pic:pic>
                  <pic:nvPicPr>
                    <pic:cNvPr descr="Pics/vectorread0.sv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One read goes to all cores</w:t>
      </w:r>
    </w:p>
    <w:bookmarkEnd w:id="26"/>
    <w:bookmarkEnd w:id="27"/>
    <w:bookmarkStart w:id="33" w:name="classifications-2"/>
    <w:p>
      <w:pPr>
        <w:pStyle w:val="Heading3"/>
      </w:pPr>
      <w:r>
        <w:t xml:space="preserve">3. Classifications</w:t>
      </w:r>
    </w:p>
    <w:bookmarkStart w:id="32" w:name="vectors-2"/>
    <w:p>
      <w:pPr>
        <w:pStyle w:val="Heading4"/>
      </w:pPr>
      <w:r>
        <w:t xml:space="preserve">Vectors</w:t>
      </w:r>
    </w:p>
    <w:p>
      <w:pPr>
        <w:pStyle w:val="FirstParagraph"/>
      </w:pPr>
      <w:r>
        <w:t xml:space="preserve">However, as is often the case, it can be that each core wants a</w:t>
      </w:r>
      <w:r>
        <w:t xml:space="preserve"> </w:t>
      </w:r>
      <w:r>
        <w:t xml:space="preserve">value from a different part of global memory. E.g., core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wants the</w:t>
      </w:r>
      <w:r>
        <w:t xml:space="preserve"> </w:t>
      </w:r>
      <m:oMath>
        <m:r>
          <m:t>k</m:t>
        </m:r>
      </m:oMath>
      <w:r>
        <w:t xml:space="preserve">th</w:t>
      </w:r>
      <w:r>
        <w:t xml:space="preserve"> </w:t>
      </w:r>
      <w:r>
        <w:t xml:space="preserve">element from a array</w:t>
      </w:r>
    </w:p>
    <w:p>
      <w:pPr>
        <w:pStyle w:val="CaptionedFigure"/>
      </w:pPr>
      <w:r>
        <w:drawing>
          <wp:inline>
            <wp:extent cx="2066925" cy="1266825"/>
            <wp:effectExtent b="0" l="0" r="0" t="0"/>
            <wp:docPr descr="Reading a vector of values" title="" id="29" name="Picture"/>
            <a:graphic>
              <a:graphicData uri="http://schemas.openxmlformats.org/drawingml/2006/picture">
                <pic:pic>
                  <pic:nvPicPr>
                    <pic:cNvPr descr="Pics/vectorread.sv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Reading a vector of values</w:t>
      </w:r>
    </w:p>
    <w:bookmarkEnd w:id="32"/>
    <w:bookmarkEnd w:id="33"/>
    <w:bookmarkStart w:id="35" w:name="classifications-3"/>
    <w:p>
      <w:pPr>
        <w:pStyle w:val="Heading3"/>
      </w:pPr>
      <w:r>
        <w:t xml:space="preserve">4. Classifications</w:t>
      </w:r>
    </w:p>
    <w:bookmarkStart w:id="34" w:name="vectors-3"/>
    <w:p>
      <w:pPr>
        <w:pStyle w:val="Heading4"/>
      </w:pPr>
      <w:r>
        <w:t xml:space="preserve">Vectors</w:t>
      </w:r>
    </w:p>
    <w:p>
      <w:pPr>
        <w:pStyle w:val="FirstParagraph"/>
      </w:pPr>
      <w:r>
        <w:t xml:space="preserve">In this case, it takes careful management, both by the hardware and by the</w:t>
      </w:r>
      <w:r>
        <w:t xml:space="preserve"> </w:t>
      </w:r>
      <w:r>
        <w:t xml:space="preserve">programmer, to ensure the transfers use the shared memory bus efficiently</w:t>
      </w:r>
    </w:p>
    <w:p>
      <w:pPr>
        <w:pStyle w:val="TextBody"/>
      </w:pPr>
      <w:r>
        <w:t xml:space="preserve">The case of sending the sending the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item to the</w:t>
      </w:r>
      <w:r>
        <w:t xml:space="preserve"> </w:t>
      </w:r>
      <m:oMath>
        <m:r>
          <m:t>k</m:t>
        </m:r>
      </m:oMath>
      <w:r>
        <w:t xml:space="preserve">th</w:t>
      </w:r>
      <w:r>
        <w:t xml:space="preserve"> </w:t>
      </w:r>
      <w:r>
        <w:t xml:space="preserve">core is often optimised by the hardware using</w:t>
      </w:r>
      <w:r>
        <w:t xml:space="preserve"> </w:t>
      </w:r>
      <w:r>
        <w:rPr>
          <w:iCs/>
          <w:i/>
        </w:rPr>
        <w:t xml:space="preserve">coalescence</w:t>
      </w:r>
    </w:p>
    <w:p>
      <w:pPr>
        <w:pStyle w:val="TextBody"/>
      </w:pPr>
      <w:r>
        <w:t xml:space="preserve">Using a wide bus (e.g., 512 bits) a</w:t>
      </w:r>
      <w:r>
        <w:t xml:space="preserve"> </w:t>
      </w:r>
      <w:r>
        <w:rPr>
          <w:iCs/>
          <w:i/>
        </w:rPr>
        <w:t xml:space="preserve">single</w:t>
      </w:r>
      <w:r>
        <w:t xml:space="preserve"> </w:t>
      </w:r>
      <w:r>
        <w:t xml:space="preserve">read operation</w:t>
      </w:r>
      <w:r>
        <w:t xml:space="preserve"> </w:t>
      </w:r>
      <w:r>
        <w:t xml:space="preserve">can fetch multiple data (e.g., 16 integers) and put them all on the bus</w:t>
      </w:r>
      <w:r>
        <w:t xml:space="preserve"> </w:t>
      </w:r>
      <w:r>
        <w:t xml:space="preserve">simultaneously</w:t>
      </w:r>
    </w:p>
    <w:p>
      <w:pPr>
        <w:pStyle w:val="TextBody"/>
      </w:pPr>
      <w:r>
        <w:t xml:space="preserve">Each core reads the value it wants</w:t>
      </w:r>
    </w:p>
    <w:p>
      <w:pPr>
        <w:pStyle w:val="TextBody"/>
      </w:pPr>
      <w:r>
        <w:t xml:space="preserve">The next 16 values are sent in the next transfer; and so on</w:t>
      </w:r>
    </w:p>
    <w:bookmarkEnd w:id="34"/>
    <w:bookmarkEnd w:id="35"/>
    <w:bookmarkStart w:id="40" w:name="classifications-4"/>
    <w:p>
      <w:pPr>
        <w:pStyle w:val="Heading3"/>
      </w:pPr>
      <w:r>
        <w:t xml:space="preserve">5. Classifications</w:t>
      </w:r>
    </w:p>
    <w:bookmarkStart w:id="39" w:name="vectors-4"/>
    <w:p>
      <w:pPr>
        <w:pStyle w:val="Heading4"/>
      </w:pPr>
      <w:r>
        <w:t xml:space="preserve">Vectors</w:t>
      </w:r>
    </w:p>
    <w:p>
      <w:pPr>
        <w:pStyle w:val="CaptionedFigure"/>
      </w:pPr>
      <w:r>
        <w:drawing>
          <wp:inline>
            <wp:extent cx="2066925" cy="1266825"/>
            <wp:effectExtent b="0" l="0" r="0" t="0"/>
            <wp:docPr descr="A single fat read goes to multiple cores" title="" id="36" name="Picture"/>
            <a:graphic>
              <a:graphicData uri="http://schemas.openxmlformats.org/drawingml/2006/picture">
                <pic:pic>
                  <pic:nvPicPr>
                    <pic:cNvPr descr="Pics/vectorread.sv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 single fat read goes to multiple cores</w:t>
      </w:r>
    </w:p>
    <w:bookmarkEnd w:id="39"/>
    <w:bookmarkEnd w:id="40"/>
    <w:bookmarkStart w:id="42" w:name="classifications-5"/>
    <w:p>
      <w:pPr>
        <w:pStyle w:val="Heading3"/>
      </w:pPr>
      <w:r>
        <w:t xml:space="preserve">6. Classifications</w:t>
      </w:r>
    </w:p>
    <w:bookmarkStart w:id="41" w:name="vectors-5"/>
    <w:p>
      <w:pPr>
        <w:pStyle w:val="Heading4"/>
      </w:pPr>
      <w:r>
        <w:t xml:space="preserve">Vectors</w:t>
      </w:r>
    </w:p>
    <w:p>
      <w:pPr>
        <w:pStyle w:val="FirstParagraph"/>
      </w:pPr>
      <w:r>
        <w:t xml:space="preserve">However, it needs data accesses in the program to be of certain patterns for</w:t>
      </w:r>
      <w:r>
        <w:t xml:space="preserve"> </w:t>
      </w:r>
      <w:r>
        <w:t xml:space="preserve">this to work, e.g., linear access to an array</w:t>
      </w:r>
    </w:p>
    <w:p>
      <w:pPr>
        <w:pStyle w:val="TextBody"/>
      </w:pPr>
      <w:r>
        <w:t xml:space="preserve">The kinds of access pattern allowed for coalescence are dependent on what</w:t>
      </w:r>
      <w:r>
        <w:t xml:space="preserve"> </w:t>
      </w:r>
      <w:r>
        <w:t xml:space="preserve">the hardware supports, but are generally picking some subset of a contiguous</w:t>
      </w:r>
      <w:r>
        <w:t xml:space="preserve"> </w:t>
      </w:r>
      <w:r>
        <w:t xml:space="preserve">chunk of the shared memory</w:t>
      </w:r>
    </w:p>
    <w:p>
      <w:pPr>
        <w:pStyle w:val="TextBody"/>
      </w:pPr>
      <w:r>
        <w:t xml:space="preserve">Otherwise, the reads cannot be coalesced and might require many (e.g., 16)</w:t>
      </w:r>
      <w:r>
        <w:t xml:space="preserve"> </w:t>
      </w:r>
      <w:r>
        <w:t xml:space="preserve">individual reads: much slower</w:t>
      </w:r>
    </w:p>
    <w:p>
      <w:pPr>
        <w:pStyle w:val="TextBody"/>
      </w:pPr>
      <w:r>
        <w:t xml:space="preserve">E.g., proc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wants value</w:t>
      </w:r>
      <w:r>
        <w:t xml:space="preserve"> </w:t>
      </w:r>
      <m:oMath>
        <m:sSup>
          <m:e>
            <m:r>
              <m:t>k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from the array</w:t>
      </w:r>
    </w:p>
    <w:bookmarkEnd w:id="41"/>
    <w:bookmarkEnd w:id="42"/>
    <w:bookmarkStart w:id="48" w:name="classifications-6"/>
    <w:p>
      <w:pPr>
        <w:pStyle w:val="Heading3"/>
      </w:pPr>
      <w:r>
        <w:t xml:space="preserve">7. Classifications</w:t>
      </w:r>
    </w:p>
    <w:bookmarkStart w:id="47" w:name="vectors-6"/>
    <w:p>
      <w:pPr>
        <w:pStyle w:val="Heading4"/>
      </w:pPr>
      <w:r>
        <w:t xml:space="preserve">Vectors</w:t>
      </w:r>
    </w:p>
    <w:p>
      <w:pPr>
        <w:pStyle w:val="CaptionedFigure"/>
      </w:pPr>
      <w:r>
        <w:drawing>
          <wp:inline>
            <wp:extent cx="2066925" cy="1266825"/>
            <wp:effectExtent b="0" l="0" r="0" t="0"/>
            <wp:docPr descr="Awkward distribution done in multiple reads" title="" id="44" name="Picture"/>
            <a:graphic>
              <a:graphicData uri="http://schemas.openxmlformats.org/drawingml/2006/picture">
                <pic:pic>
                  <pic:nvPicPr>
                    <pic:cNvPr descr="Pics/vectorread1a.sv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Awkward distribution done in multiple reads</w:t>
      </w:r>
    </w:p>
    <w:bookmarkEnd w:id="47"/>
    <w:bookmarkEnd w:id="48"/>
    <w:bookmarkStart w:id="50" w:name="classifications-7"/>
    <w:p>
      <w:pPr>
        <w:pStyle w:val="Heading3"/>
      </w:pPr>
      <w:r>
        <w:t xml:space="preserve">8. Classifications</w:t>
      </w:r>
    </w:p>
    <w:bookmarkStart w:id="49" w:name="vectors-7"/>
    <w:p>
      <w:pPr>
        <w:pStyle w:val="Heading4"/>
      </w:pPr>
      <w:r>
        <w:t xml:space="preserve">Vectors</w:t>
      </w:r>
    </w:p>
    <w:p>
      <w:pPr>
        <w:pStyle w:val="FirstParagraph"/>
      </w:pPr>
      <w:r>
        <w:t xml:space="preserve">Similarly for writes: e.g., core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writing a value to the</w:t>
      </w:r>
      <w:r>
        <w:t xml:space="preserve"> </w:t>
      </w:r>
      <m:oMath>
        <m:r>
          <m:t>k</m:t>
        </m:r>
      </m:oMath>
      <w:r>
        <w:t xml:space="preserve">th slot in</w:t>
      </w:r>
      <w:r>
        <w:t xml:space="preserve"> </w:t>
      </w:r>
      <w:r>
        <w:t xml:space="preserve">an array could be coalesced</w:t>
      </w:r>
    </w:p>
    <w:p>
      <w:pPr>
        <w:pStyle w:val="TextBody"/>
      </w:pPr>
      <w:r>
        <w:t xml:space="preserve">Multiple writes to a single location make no sense and are often</w:t>
      </w:r>
      <w:r>
        <w:t xml:space="preserve"> </w:t>
      </w:r>
      <w:r>
        <w:t xml:space="preserve">disallowed by the system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Consider the case of indirecting through a pointer to global</w:t>
      </w:r>
      <w:r>
        <w:t xml:space="preserve"> </w:t>
      </w:r>
      <w:r>
        <w:t xml:space="preserve">memory</w:t>
      </w:r>
      <w:r>
        <w:t xml:space="preserve"> </w:t>
      </w:r>
      <w:r>
        <w:t xml:space="preserve">(a) when each core points to the same location and (b) when each core points to</w:t>
      </w:r>
      <w:r>
        <w:t xml:space="preserve"> </w:t>
      </w:r>
      <w:r>
        <w:t xml:space="preserve">a different location in the global memory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Consider the case of indirecting through a pointer to local</w:t>
      </w:r>
      <w:r>
        <w:t xml:space="preserve"> </w:t>
      </w:r>
      <w:r>
        <w:t xml:space="preserve">memory</w:t>
      </w:r>
      <w:r>
        <w:t xml:space="preserve"> </w:t>
      </w:r>
      <w:r>
        <w:t xml:space="preserve">(a) when it’s pointing to the same location on all cores and (b) when</w:t>
      </w:r>
      <w:r>
        <w:t xml:space="preserve"> </w:t>
      </w:r>
      <w:r>
        <w:t xml:space="preserve">it’s pointing to a different location on each core</w:t>
      </w:r>
    </w:p>
    <w:bookmarkEnd w:id="49"/>
    <w:bookmarkEnd w:id="50"/>
    <w:bookmarkStart w:id="56" w:name="classifications-8"/>
    <w:p>
      <w:pPr>
        <w:pStyle w:val="Heading3"/>
      </w:pPr>
      <w:r>
        <w:t xml:space="preserve">9. Classifications</w:t>
      </w:r>
    </w:p>
    <w:bookmarkStart w:id="55" w:name="vectors-8"/>
    <w:p>
      <w:pPr>
        <w:pStyle w:val="Heading4"/>
      </w:pPr>
      <w:r>
        <w:t xml:space="preserve">Vectors</w:t>
      </w:r>
    </w:p>
    <w:p>
      <w:pPr>
        <w:pStyle w:val="FirstParagraph"/>
      </w:pPr>
      <w:r>
        <w:t xml:space="preserve">Often there is fast direct communications between neighbouring CPUs</w:t>
      </w:r>
    </w:p>
    <w:p>
      <w:pPr>
        <w:pStyle w:val="CaptionedFigure"/>
      </w:pPr>
      <w:r>
        <w:drawing>
          <wp:inline>
            <wp:extent cx="2286000" cy="1266825"/>
            <wp:effectExtent b="0" l="0" r="0" t="0"/>
            <wp:docPr descr="Neighbour connections" title="" id="52" name="Picture"/>
            <a:graphic>
              <a:graphicData uri="http://schemas.openxmlformats.org/drawingml/2006/picture">
                <pic:pic>
                  <pic:nvPicPr>
                    <pic:cNvPr descr="Pics/vector.sv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Neighbour connections</w:t>
      </w:r>
    </w:p>
    <w:p>
      <w:pPr>
        <w:pStyle w:val="TextBody"/>
      </w:pPr>
      <w:r>
        <w:t xml:space="preserve">This allows data to shuffle up and down the vector very quickly:</w:t>
      </w:r>
      <w:r>
        <w:t xml:space="preserve"> </w:t>
      </w:r>
      <w:r>
        <w:t xml:space="preserve">many problems (e.g., differential equations solving) work on data and</w:t>
      </w:r>
      <w:r>
        <w:t xml:space="preserve"> </w:t>
      </w:r>
      <w:r>
        <w:t xml:space="preserve">neighbour data in this way</w:t>
      </w:r>
    </w:p>
    <w:bookmarkEnd w:id="55"/>
    <w:bookmarkEnd w:id="56"/>
    <w:bookmarkStart w:id="58" w:name="classifications-9"/>
    <w:p>
      <w:pPr>
        <w:pStyle w:val="Heading3"/>
      </w:pPr>
      <w:r>
        <w:t xml:space="preserve">10. Classifications</w:t>
      </w:r>
    </w:p>
    <w:bookmarkStart w:id="57" w:name="arrays"/>
    <w:p>
      <w:pPr>
        <w:pStyle w:val="Heading4"/>
      </w:pPr>
      <w:r>
        <w:t xml:space="preserve">Arrays</w:t>
      </w:r>
    </w:p>
    <w:p>
      <w:pPr>
        <w:pStyle w:val="FirstParagraph"/>
      </w:pPr>
      <w:r>
        <w:t xml:space="preserve">Clearly, vector processors are SIMD and not suitable for MIMD or even SPMD</w:t>
      </w:r>
    </w:p>
    <w:p>
      <w:pPr>
        <w:pStyle w:val="TextBody"/>
      </w:pPr>
      <w:r>
        <w:t xml:space="preserve">Vector processors appeared early in parallel computing as they are</w:t>
      </w:r>
      <w:r>
        <w:t xml:space="preserve"> </w:t>
      </w:r>
      <w:r>
        <w:t xml:space="preserve">relatively easy to build: ALUs are relatively easy to build and replicate,</w:t>
      </w:r>
      <w:r>
        <w:t xml:space="preserve"> </w:t>
      </w:r>
      <w:r>
        <w:t xml:space="preserve">while control units are complex and hard</w:t>
      </w:r>
    </w:p>
    <w:bookmarkEnd w:id="57"/>
    <w:bookmarkEnd w:id="58"/>
    <w:bookmarkStart w:id="68" w:name="classifications-10"/>
    <w:p>
      <w:pPr>
        <w:pStyle w:val="Heading3"/>
      </w:pPr>
      <w:r>
        <w:t xml:space="preserve">11. Classifications</w:t>
      </w:r>
    </w:p>
    <w:bookmarkStart w:id="67" w:name="arrays-1"/>
    <w:p>
      <w:pPr>
        <w:pStyle w:val="Heading4"/>
      </w:pPr>
      <w:r>
        <w:t xml:space="preserve">Arrays</w:t>
      </w:r>
    </w:p>
    <w:p>
      <w:pPr>
        <w:pStyle w:val="FirstParagraph"/>
      </w:pPr>
      <w:r>
        <w:t xml:space="preserve">An extension of the idea was the</w:t>
      </w:r>
      <w:r>
        <w:t xml:space="preserve"> </w:t>
      </w:r>
      <w:r>
        <w:rPr>
          <w:iCs/>
          <w:i/>
        </w:rPr>
        <w:t xml:space="preserve">array processor</w:t>
      </w:r>
    </w:p>
    <w:p>
      <w:pPr>
        <w:pStyle w:val="CaptionedFigure"/>
      </w:pPr>
      <w:r>
        <w:drawing>
          <wp:inline>
            <wp:extent cx="2714625" cy="1304925"/>
            <wp:effectExtent b="0" l="0" r="0" t="0"/>
            <wp:docPr descr="Array processor" title="" id="60" name="Picture"/>
            <a:graphic>
              <a:graphicData uri="http://schemas.openxmlformats.org/drawingml/2006/picture">
                <pic:pic>
                  <pic:nvPicPr>
                    <pic:cNvPr descr="Pics/array.sv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Array processor</w:t>
      </w:r>
    </w:p>
    <w:p>
      <w:pPr>
        <w:pStyle w:val="CaptionedFigure"/>
      </w:pPr>
      <w:r>
        <w:drawing>
          <wp:inline>
            <wp:extent cx="2714625" cy="1304925"/>
            <wp:effectExtent b="0" l="0" r="0" t="0"/>
            <wp:docPr descr="Array with diagonal connections" title="" id="64" name="Picture"/>
            <a:graphic>
              <a:graphicData uri="http://schemas.openxmlformats.org/drawingml/2006/picture">
                <pic:pic>
                  <pic:nvPicPr>
                    <pic:cNvPr descr="Pics/array2.sv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Array with diagonal connections</w:t>
      </w:r>
    </w:p>
    <w:bookmarkEnd w:id="67"/>
    <w:bookmarkEnd w:id="68"/>
    <w:bookmarkStart w:id="70" w:name="classifications-11"/>
    <w:p>
      <w:pPr>
        <w:pStyle w:val="Heading3"/>
      </w:pPr>
      <w:r>
        <w:t xml:space="preserve">12. Classifications</w:t>
      </w:r>
    </w:p>
    <w:bookmarkStart w:id="69" w:name="arrays-2"/>
    <w:p>
      <w:pPr>
        <w:pStyle w:val="Heading4"/>
      </w:pPr>
      <w:r>
        <w:t xml:space="preserve">Arrays</w:t>
      </w:r>
    </w:p>
    <w:p>
      <w:pPr>
        <w:pStyle w:val="FirstParagraph"/>
      </w:pPr>
      <w:r>
        <w:t xml:space="preserve">The CPUs are in SIMD lockstep as before, but now in an array</w:t>
      </w:r>
    </w:p>
    <w:p>
      <w:pPr>
        <w:pStyle w:val="TextBody"/>
      </w:pPr>
      <w:r>
        <w:t xml:space="preserve">Fast connections in two or more directions</w:t>
      </w:r>
    </w:p>
    <w:p>
      <w:pPr>
        <w:pStyle w:val="TextBody"/>
      </w:pPr>
      <w:r>
        <w:t xml:space="preserve">This fits well with 2 dimensional differential equation problems</w:t>
      </w:r>
    </w:p>
    <w:p>
      <w:pPr>
        <w:pStyle w:val="TextBody"/>
      </w:pPr>
      <w:r>
        <w:t xml:space="preserve">More expensive than vector processors and much less common</w:t>
      </w:r>
    </w:p>
    <w:bookmarkEnd w:id="69"/>
    <w:bookmarkEnd w:id="70"/>
    <w:bookmarkStart w:id="72" w:name="classifications-12"/>
    <w:p>
      <w:pPr>
        <w:pStyle w:val="Heading3"/>
      </w:pPr>
      <w:r>
        <w:t xml:space="preserve">13. Classifications</w:t>
      </w:r>
    </w:p>
    <w:bookmarkStart w:id="71" w:name="arrays-3"/>
    <w:p>
      <w:pPr>
        <w:pStyle w:val="Heading4"/>
      </w:pPr>
      <w:r>
        <w:t xml:space="preserve">Arrays</w:t>
      </w:r>
    </w:p>
    <w:p>
      <w:pPr>
        <w:pStyle w:val="FirstParagraph"/>
      </w:pPr>
      <w:r>
        <w:t xml:space="preserve">Early array processors were very simple, but they became bigger as technology</w:t>
      </w:r>
      <w:r>
        <w:t xml:space="preserve"> </w:t>
      </w:r>
      <w:r>
        <w:t xml:space="preserve">advanced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#CPUs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mem/CPU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DAP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1979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 bit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4k bits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1983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 bit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64k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few kB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MPP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1983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 bit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 kB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MasPar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1990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 bit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16kB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MasParII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1992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32 bit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64k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64kB</w:t>
            </w:r>
          </w:p>
        </w:tc>
      </w:tr>
    </w:tbl>
    <w:p>
      <w:pPr>
        <w:pStyle w:val="TextBody"/>
      </w:pPr>
      <w:r>
        <w:t xml:space="preserve">DAP: ICL Distributed Array Processor</w:t>
      </w:r>
      <w:r>
        <w:br/>
      </w:r>
      <w:r>
        <w:t xml:space="preserve">CM: Connection Machine (pretty lights)</w:t>
      </w:r>
      <w:r>
        <w:br/>
      </w:r>
      <w:r>
        <w:t xml:space="preserve">MPP: Goodyear Massively Parallel Processor</w:t>
      </w:r>
    </w:p>
    <w:bookmarkEnd w:id="71"/>
    <w:bookmarkEnd w:id="72"/>
    <w:bookmarkStart w:id="74" w:name="classifications-13"/>
    <w:p>
      <w:pPr>
        <w:pStyle w:val="Heading3"/>
      </w:pPr>
      <w:r>
        <w:t xml:space="preserve">14. Classifications</w:t>
      </w:r>
    </w:p>
    <w:bookmarkStart w:id="73" w:name="arrays-4"/>
    <w:p>
      <w:pPr>
        <w:pStyle w:val="Heading4"/>
      </w:pPr>
      <w:r>
        <w:t xml:space="preserve">Arrays</w:t>
      </w:r>
    </w:p>
    <w:p>
      <w:pPr>
        <w:pStyle w:val="FirstParagraph"/>
      </w:pPr>
      <w:r>
        <w:t xml:space="preserve">Despite being very wimpy processors, this was made up by having so many of them</w:t>
      </w:r>
    </w:p>
    <w:p>
      <w:pPr>
        <w:pStyle w:val="TextBody"/>
      </w:pPr>
      <w:r>
        <w:t xml:space="preserve">Their throughput (results achieved per second) is quite</w:t>
      </w:r>
      <w:r>
        <w:t xml:space="preserve"> </w:t>
      </w:r>
      <w:r>
        <w:t xml:space="preserve">respectable</w:t>
      </w:r>
    </w:p>
    <w:p>
      <w:pPr>
        <w:pStyle w:val="TextBody"/>
      </w:pPr>
      <w:r>
        <w:t xml:space="preserve">They work very well for certain kinds of problem (e.g., weather</w:t>
      </w:r>
      <w:r>
        <w:t xml:space="preserve"> </w:t>
      </w:r>
      <w:r>
        <w:t xml:space="preserve">forecasting), but are not suited to many other kinds of problems</w:t>
      </w:r>
    </w:p>
    <w:p>
      <w:pPr>
        <w:pStyle w:val="TextBody"/>
      </w:pPr>
      <w:r>
        <w:t xml:space="preserve">Vector/array processing processors are important due to their</w:t>
      </w:r>
      <w:r>
        <w:t xml:space="preserve"> </w:t>
      </w:r>
      <w:r>
        <w:t xml:space="preserve">influence on the design of GPUs</w:t>
      </w:r>
    </w:p>
    <w:bookmarkEnd w:id="73"/>
    <w:bookmarkEnd w:id="74"/>
    <w:bookmarkStart w:id="76" w:name="classifications-14"/>
    <w:p>
      <w:pPr>
        <w:pStyle w:val="Heading3"/>
      </w:pPr>
      <w:r>
        <w:t xml:space="preserve">15. Classifications</w:t>
      </w:r>
    </w:p>
    <w:bookmarkStart w:id="75" w:name="arrays-5"/>
    <w:p>
      <w:pPr>
        <w:pStyle w:val="Heading4"/>
      </w:pPr>
      <w:r>
        <w:t xml:space="preserve">Arrays</w:t>
      </w:r>
    </w:p>
    <w:p>
      <w:pPr>
        <w:pStyle w:val="FirstParagraph"/>
      </w:pPr>
      <w:r>
        <w:t xml:space="preserve">Shared, distributed and vector processors are the three major architectures</w:t>
      </w:r>
      <w:r>
        <w:t xml:space="preserve"> </w:t>
      </w:r>
      <w:r>
        <w:t xml:space="preserve">used today</w:t>
      </w:r>
    </w:p>
    <w:p>
      <w:pPr>
        <w:pStyle w:val="TextBody"/>
      </w:pPr>
      <w:r>
        <w:t xml:space="preserve">But others have been tried, with varying levels of success</w:t>
      </w:r>
    </w:p>
    <w:bookmarkEnd w:id="75"/>
    <w:bookmarkEnd w:id="76"/>
    <w:bookmarkStart w:id="82" w:name="classifications-15"/>
    <w:p>
      <w:pPr>
        <w:pStyle w:val="Heading3"/>
      </w:pPr>
      <w:r>
        <w:t xml:space="preserve">16. Classifications</w:t>
      </w:r>
    </w:p>
    <w:bookmarkStart w:id="81" w:name="pipelines-systolic-arrays"/>
    <w:p>
      <w:pPr>
        <w:pStyle w:val="Heading4"/>
      </w:pPr>
      <w:r>
        <w:t xml:space="preserve">Pipelines, Systolic Arrays</w:t>
      </w:r>
    </w:p>
    <w:p>
      <w:pPr>
        <w:pStyle w:val="FirstParagraph"/>
      </w:pPr>
      <w:r>
        <w:t xml:space="preserve">Similar looking to vector processors, but actually quite different,</w:t>
      </w:r>
      <w:r>
        <w:t xml:space="preserve"> </w:t>
      </w:r>
      <w:r>
        <w:t xml:space="preserve">are</w:t>
      </w:r>
      <w:r>
        <w:t xml:space="preserve"> </w:t>
      </w:r>
      <w:r>
        <w:rPr>
          <w:iCs/>
          <w:i/>
        </w:rPr>
        <w:t xml:space="preserve">systolic arrays</w:t>
      </w:r>
    </w:p>
    <w:p>
      <w:pPr>
        <w:pStyle w:val="TextBody"/>
      </w:pPr>
      <w:r>
        <w:t xml:space="preserve">These generalise CPU instruction pipelines to processes</w:t>
      </w:r>
    </w:p>
    <w:p>
      <w:pPr>
        <w:pStyle w:val="CaptionedFigure"/>
      </w:pPr>
      <w:r>
        <w:drawing>
          <wp:inline>
            <wp:extent cx="1609725" cy="228600"/>
            <wp:effectExtent b="0" l="0" r="0" t="0"/>
            <wp:docPr descr="Process pipeline" title="" id="78" name="Picture"/>
            <a:graphic>
              <a:graphicData uri="http://schemas.openxmlformats.org/drawingml/2006/picture">
                <pic:pic>
                  <pic:nvPicPr>
                    <pic:cNvPr descr="Pics/pipeline.svg" id="79" name="Picture"/>
                    <pic:cNvPicPr>
                      <a:picLocks noChangeArrowheads="1" noChangeAspect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7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Process pipeline</w:t>
      </w:r>
    </w:p>
    <w:p>
      <w:pPr>
        <w:pStyle w:val="TextBody"/>
      </w:pPr>
      <w:r>
        <w:t xml:space="preserve">The CPUs are independent (MIMD/MPMD), each performing one step in</w:t>
      </w:r>
      <w:r>
        <w:t xml:space="preserve"> </w:t>
      </w:r>
      <w:r>
        <w:t xml:space="preserve">the transformation of the input data</w:t>
      </w:r>
    </w:p>
    <w:p>
      <w:pPr>
        <w:pStyle w:val="TextBody"/>
      </w:pPr>
      <w:r>
        <w:t xml:space="preserve">More often found in hardware to solve specific problems; not often</w:t>
      </w:r>
      <w:r>
        <w:t xml:space="preserve"> </w:t>
      </w:r>
      <w:r>
        <w:t xml:space="preserve">found as a generic machine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Could this be classified MISD?</w:t>
      </w:r>
    </w:p>
    <w:bookmarkEnd w:id="81"/>
    <w:bookmarkEnd w:id="82"/>
    <w:bookmarkStart w:id="84" w:name="classifications-16"/>
    <w:p>
      <w:pPr>
        <w:pStyle w:val="Heading3"/>
      </w:pPr>
      <w:r>
        <w:t xml:space="preserve">17. Classifications</w:t>
      </w:r>
    </w:p>
    <w:bookmarkStart w:id="83" w:name="pipelines-systolic-arrays-1"/>
    <w:p>
      <w:pPr>
        <w:pStyle w:val="Heading4"/>
      </w:pPr>
      <w:r>
        <w:t xml:space="preserve">Pipelines, Systolic Arrays</w:t>
      </w:r>
    </w:p>
    <w:p>
      <w:pPr>
        <w:pStyle w:val="FirstParagraph"/>
      </w:pPr>
      <w:r>
        <w:t xml:space="preserve">For example, a graphics card might want to do clipping of polygons, then</w:t>
      </w:r>
      <w:r>
        <w:t xml:space="preserve"> </w:t>
      </w:r>
      <w:r>
        <w:t xml:space="preserve">colouring, then shading</w:t>
      </w:r>
    </w:p>
    <w:p>
      <w:pPr>
        <w:pStyle w:val="TextBody"/>
      </w:pPr>
      <w:r>
        <w:t xml:space="preserve">Each step separate, but compute intensive</w:t>
      </w:r>
    </w:p>
    <w:p>
      <w:pPr>
        <w:pStyle w:val="TextBody"/>
      </w:pPr>
      <w:r>
        <w:t xml:space="preserve">Just as pipelining instructions in a processor allows instructions</w:t>
      </w:r>
      <w:r>
        <w:t xml:space="preserve"> </w:t>
      </w:r>
      <w:r>
        <w:t xml:space="preserve">to be processed faster, pipelining these kinds of computations allows pixels to</w:t>
      </w:r>
      <w:r>
        <w:t xml:space="preserve"> </w:t>
      </w:r>
      <w:r>
        <w:t xml:space="preserve">be computed faster</w:t>
      </w:r>
    </w:p>
    <w:p>
      <w:pPr>
        <w:pStyle w:val="TextBody"/>
      </w:pPr>
      <w:r>
        <w:t xml:space="preserve">Used in graphics coprocessors as another form of parallelism</w:t>
      </w:r>
    </w:p>
    <w:p>
      <w:pPr>
        <w:pStyle w:val="TextBody"/>
      </w:pPr>
      <w:r>
        <w:t xml:space="preserve">Part of the reason why digital TV is delayed relative to realtime</w:t>
      </w:r>
      <w:r>
        <w:t xml:space="preserve"> </w:t>
      </w:r>
      <w:r>
        <w:t xml:space="preserve">is that the encoding of the picture goes through a big pipeline before it is</w:t>
      </w:r>
      <w:r>
        <w:t xml:space="preserve"> </w:t>
      </w:r>
      <w:r>
        <w:t xml:space="preserve">transmitted: there is an inherent</w:t>
      </w:r>
      <w:r>
        <w:t xml:space="preserve"> </w:t>
      </w:r>
      <w:r>
        <w:rPr>
          <w:iCs/>
          <w:i/>
        </w:rPr>
        <w:t xml:space="preserve">latency</w:t>
      </w:r>
      <w:r>
        <w:t xml:space="preserve"> </w:t>
      </w:r>
      <w:r>
        <w:t xml:space="preserve">in pipelines</w:t>
      </w:r>
    </w:p>
    <w:bookmarkEnd w:id="83"/>
    <w:bookmarkEnd w:id="84"/>
    <w:bookmarkStart w:id="90" w:name="classifications-17"/>
    <w:p>
      <w:pPr>
        <w:pStyle w:val="Heading3"/>
      </w:pPr>
      <w:r>
        <w:t xml:space="preserve">18. Classifications</w:t>
      </w:r>
    </w:p>
    <w:bookmarkStart w:id="89" w:name="pipelines-systolic-arrays-2"/>
    <w:p>
      <w:pPr>
        <w:pStyle w:val="Heading4"/>
      </w:pPr>
      <w:r>
        <w:t xml:space="preserve">Pipelines, Systolic Arrays</w:t>
      </w:r>
    </w:p>
    <w:p>
      <w:pPr>
        <w:pStyle w:val="FirstParagraph"/>
      </w:pPr>
      <w:r>
        <w:t xml:space="preserve">Systolic arrays are the obvious extension</w:t>
      </w:r>
    </w:p>
    <w:p>
      <w:pPr>
        <w:pStyle w:val="CaptionedFigure"/>
      </w:pPr>
      <w:r>
        <w:drawing>
          <wp:inline>
            <wp:extent cx="1828800" cy="1000125"/>
            <wp:effectExtent b="0" l="0" r="0" t="0"/>
            <wp:docPr descr="Systolic array" title="" id="86" name="Picture"/>
            <a:graphic>
              <a:graphicData uri="http://schemas.openxmlformats.org/drawingml/2006/picture">
                <pic:pic>
                  <pic:nvPicPr>
                    <pic:cNvPr descr="Pics/systolic.svg" id="87" name="Picture"/>
                    <pic:cNvPicPr>
                      <a:picLocks noChangeArrowheads="1" noChangeAspect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Systolic array</w:t>
      </w:r>
    </w:p>
    <w:p>
      <w:pPr>
        <w:pStyle w:val="TextBody"/>
      </w:pPr>
      <w:r>
        <w:t xml:space="preserve">but it is unclear if these were ever built</w:t>
      </w:r>
    </w:p>
    <w:bookmarkEnd w:id="89"/>
    <w:bookmarkEnd w:id="90"/>
    <w:bookmarkStart w:id="92" w:name="classifications-18"/>
    <w:p>
      <w:pPr>
        <w:pStyle w:val="Heading3"/>
      </w:pPr>
      <w:r>
        <w:t xml:space="preserve">19. Classifications</w:t>
      </w:r>
    </w:p>
    <w:bookmarkStart w:id="91" w:name="extensions-of-von-neumann"/>
    <w:p>
      <w:pPr>
        <w:pStyle w:val="Heading4"/>
      </w:pPr>
      <w:r>
        <w:t xml:space="preserve">Extensions of von Neumann</w:t>
      </w:r>
    </w:p>
    <w:p>
      <w:pPr>
        <w:pStyle w:val="FirstParagraph"/>
      </w:pPr>
      <w:r>
        <w:t xml:space="preserve">So why do all these varieties of parallel architecture exist?</w:t>
      </w:r>
    </w:p>
    <w:p>
      <w:pPr>
        <w:pStyle w:val="TextBody"/>
      </w:pPr>
      <w:r>
        <w:t xml:space="preserve">There is essentially just one way uniprocessor machines are built:</w:t>
      </w:r>
      <w:r>
        <w:t xml:space="preserve"> </w:t>
      </w:r>
      <w:r>
        <w:t xml:space="preserve">the von Neumann model</w:t>
      </w:r>
    </w:p>
    <w:p>
      <w:pPr>
        <w:pStyle w:val="TextBody"/>
      </w:pPr>
      <w:r>
        <w:t xml:space="preserve">Is there a model that encapsulates multiprocessors in the same</w:t>
      </w:r>
      <w:r>
        <w:t xml:space="preserve"> </w:t>
      </w:r>
      <w:r>
        <w:t xml:space="preserve">way?</w:t>
      </w:r>
    </w:p>
    <w:p>
      <w:pPr>
        <w:pStyle w:val="TextBody"/>
      </w:pPr>
      <w:r>
        <w:t xml:space="preserve">There are many contenders, but no obvious winner</w:t>
      </w:r>
    </w:p>
    <w:bookmarkEnd w:id="91"/>
    <w:bookmarkEnd w:id="92"/>
    <w:bookmarkStart w:id="98" w:name="classifications-19"/>
    <w:p>
      <w:pPr>
        <w:pStyle w:val="Heading3"/>
      </w:pPr>
      <w:r>
        <w:t xml:space="preserve">20. Classifications</w:t>
      </w:r>
    </w:p>
    <w:bookmarkStart w:id="97" w:name="extensions-of-von-neumann-1"/>
    <w:p>
      <w:pPr>
        <w:pStyle w:val="Heading4"/>
      </w:pPr>
      <w:r>
        <w:t xml:space="preserve">Extensions of von Neumann</w:t>
      </w:r>
    </w:p>
    <w:p>
      <w:pPr>
        <w:pStyle w:val="FirstParagraph"/>
      </w:pPr>
      <w:r>
        <w:t xml:space="preserve">We have the original von Neumann 5 box model</w:t>
      </w:r>
    </w:p>
    <w:p>
      <w:pPr>
        <w:pStyle w:val="CaptionedFigure"/>
      </w:pPr>
      <w:r>
        <w:drawing>
          <wp:inline>
            <wp:extent cx="1828800" cy="1447800"/>
            <wp:effectExtent b="0" l="0" r="0" t="0"/>
            <wp:docPr descr="von Neumann 5 box model" title="" id="94" name="Picture"/>
            <a:graphic>
              <a:graphicData uri="http://schemas.openxmlformats.org/drawingml/2006/picture">
                <pic:pic>
                  <pic:nvPicPr>
                    <pic:cNvPr descr="Pics/vonN.svg" id="95" name="Picture"/>
                    <pic:cNvPicPr>
                      <a:picLocks noChangeArrowheads="1" noChangeAspect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von Neumann 5 box model</w:t>
      </w:r>
    </w:p>
    <w:bookmarkEnd w:id="97"/>
    <w:bookmarkEnd w:id="98"/>
    <w:bookmarkStart w:id="104" w:name="classifications-20"/>
    <w:p>
      <w:pPr>
        <w:pStyle w:val="Heading3"/>
      </w:pPr>
      <w:r>
        <w:t xml:space="preserve">21. Classifications</w:t>
      </w:r>
    </w:p>
    <w:bookmarkStart w:id="103" w:name="extensions-of-von-neumann-2"/>
    <w:p>
      <w:pPr>
        <w:pStyle w:val="Heading4"/>
      </w:pPr>
      <w:r>
        <w:t xml:space="preserve">Extensions of von Neumann</w:t>
      </w:r>
    </w:p>
    <w:p>
      <w:pPr>
        <w:pStyle w:val="FirstParagraph"/>
      </w:pPr>
      <w:r>
        <w:t xml:space="preserve">Shared memory MIMD</w:t>
      </w:r>
    </w:p>
    <w:p>
      <w:pPr>
        <w:pStyle w:val="CaptionedFigure"/>
      </w:pPr>
      <w:r>
        <w:drawing>
          <wp:inline>
            <wp:extent cx="2409825" cy="1466850"/>
            <wp:effectExtent b="0" l="0" r="0" t="0"/>
            <wp:docPr descr="Shared memory box model" title="" id="100" name="Picture"/>
            <a:graphic>
              <a:graphicData uri="http://schemas.openxmlformats.org/drawingml/2006/picture">
                <pic:pic>
                  <pic:nvPicPr>
                    <pic:cNvPr descr="Pics/vonNshmmimd.svg" id="101" name="Picture"/>
                    <pic:cNvPicPr>
                      <a:picLocks noChangeArrowheads="1" noChangeAspect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Shared memory box model</w:t>
      </w:r>
    </w:p>
    <w:bookmarkEnd w:id="103"/>
    <w:bookmarkEnd w:id="104"/>
    <w:bookmarkStart w:id="110" w:name="classifications-21"/>
    <w:p>
      <w:pPr>
        <w:pStyle w:val="Heading3"/>
      </w:pPr>
      <w:r>
        <w:t xml:space="preserve">22. Classifications</w:t>
      </w:r>
    </w:p>
    <w:bookmarkStart w:id="109" w:name="extensions-of-von-neumann-3"/>
    <w:p>
      <w:pPr>
        <w:pStyle w:val="Heading4"/>
      </w:pPr>
      <w:r>
        <w:t xml:space="preserve">Extensions of von Neumann</w:t>
      </w:r>
    </w:p>
    <w:p>
      <w:pPr>
        <w:pStyle w:val="FirstParagraph"/>
      </w:pPr>
      <w:r>
        <w:t xml:space="preserve">Distributed memory MIMD</w:t>
      </w:r>
    </w:p>
    <w:p>
      <w:pPr>
        <w:pStyle w:val="CaptionedFigure"/>
      </w:pPr>
      <w:r>
        <w:drawing>
          <wp:inline>
            <wp:extent cx="2476500" cy="1381125"/>
            <wp:effectExtent b="0" l="0" r="0" t="0"/>
            <wp:docPr descr="Distributed memory box model" title="" id="106" name="Picture"/>
            <a:graphic>
              <a:graphicData uri="http://schemas.openxmlformats.org/drawingml/2006/picture">
                <pic:pic>
                  <pic:nvPicPr>
                    <pic:cNvPr descr="Pics/vonNdistmimd.svg" id="107" name="Picture"/>
                    <pic:cNvPicPr>
                      <a:picLocks noChangeArrowheads="1" noChangeAspect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Distributed memory box model</w:t>
      </w:r>
    </w:p>
    <w:bookmarkEnd w:id="109"/>
    <w:bookmarkEnd w:id="110"/>
    <w:bookmarkStart w:id="116" w:name="classifications-22"/>
    <w:p>
      <w:pPr>
        <w:pStyle w:val="Heading3"/>
      </w:pPr>
      <w:r>
        <w:t xml:space="preserve">23. Classifications</w:t>
      </w:r>
    </w:p>
    <w:bookmarkStart w:id="115" w:name="extensions-of-von-neumann-4"/>
    <w:p>
      <w:pPr>
        <w:pStyle w:val="Heading4"/>
      </w:pPr>
      <w:r>
        <w:t xml:space="preserve">Extensions of von Neumann</w:t>
      </w:r>
    </w:p>
    <w:p>
      <w:pPr>
        <w:pStyle w:val="FirstParagraph"/>
      </w:pPr>
      <w:r>
        <w:t xml:space="preserve">Vector processor</w:t>
      </w:r>
    </w:p>
    <w:p>
      <w:pPr>
        <w:pStyle w:val="CaptionedFigure"/>
      </w:pPr>
      <w:r>
        <w:drawing>
          <wp:inline>
            <wp:extent cx="2209800" cy="1847850"/>
            <wp:effectExtent b="0" l="0" r="0" t="0"/>
            <wp:docPr descr="Vector processor memory box model" title="" id="112" name="Picture"/>
            <a:graphic>
              <a:graphicData uri="http://schemas.openxmlformats.org/drawingml/2006/picture">
                <pic:pic>
                  <pic:nvPicPr>
                    <pic:cNvPr descr="Pics/vonNsimd.svg" id="113" name="Picture"/>
                    <pic:cNvPicPr>
                      <a:picLocks noChangeArrowheads="1" noChangeAspect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Vector processor memory box model</w:t>
      </w:r>
    </w:p>
    <w:bookmarkEnd w:id="115"/>
    <w:bookmarkEnd w:id="116"/>
    <w:bookmarkStart w:id="118" w:name="classifications-23"/>
    <w:p>
      <w:pPr>
        <w:pStyle w:val="Heading3"/>
      </w:pPr>
      <w:r>
        <w:t xml:space="preserve">24. Classifications</w:t>
      </w:r>
    </w:p>
    <w:bookmarkStart w:id="117" w:name="extensions-of-von-neumann-5"/>
    <w:p>
      <w:pPr>
        <w:pStyle w:val="Heading4"/>
      </w:pPr>
      <w:r>
        <w:t xml:space="preserve">Extensions of von Neumann</w:t>
      </w:r>
    </w:p>
    <w:p>
      <w:pPr>
        <w:pStyle w:val="FirstParagraph"/>
      </w:pPr>
      <w:r>
        <w:t xml:space="preserve">Perhaps there just isn’t a single extension of von Neumann that is suitable as</w:t>
      </w:r>
      <w:r>
        <w:t xml:space="preserve"> </w:t>
      </w:r>
      <w:r>
        <w:t xml:space="preserve">a one-size-fits-all solution</w:t>
      </w:r>
    </w:p>
    <w:p>
      <w:pPr>
        <w:pStyle w:val="TextBody"/>
      </w:pPr>
      <w:r>
        <w:t xml:space="preserve">Or perhaps we just haven’t thought of it yet?</w:t>
      </w:r>
    </w:p>
    <w:bookmarkEnd w:id="117"/>
    <w:bookmarkEnd w:id="118"/>
    <w:bookmarkStart w:id="120" w:name="classifications-24"/>
    <w:p>
      <w:pPr>
        <w:pStyle w:val="Heading3"/>
      </w:pPr>
      <w:r>
        <w:t xml:space="preserve">25. Classifications</w:t>
      </w:r>
    </w:p>
    <w:bookmarkStart w:id="119" w:name="extensions-of-von-neumann-6"/>
    <w:p>
      <w:pPr>
        <w:pStyle w:val="Heading4"/>
      </w:pPr>
      <w:r>
        <w:t xml:space="preserve">Extensions of von Neumann</w:t>
      </w:r>
    </w:p>
    <w:p>
      <w:pPr>
        <w:pStyle w:val="FirstParagraph"/>
      </w:pPr>
      <w:r>
        <w:t xml:space="preserve">There are several theoretical models whose aim is to guide the design of</w:t>
      </w:r>
      <w:r>
        <w:t xml:space="preserve"> </w:t>
      </w:r>
      <w:r>
        <w:t xml:space="preserve">parallel algorithms and allow the analysis of them</w:t>
      </w:r>
    </w:p>
    <w:p>
      <w:pPr>
        <w:pStyle w:val="TextBody"/>
      </w:pPr>
      <w:r>
        <w:t xml:space="preserve">As with von Neumann, the idea is that you</w:t>
      </w:r>
    </w:p>
    <w:p>
      <w:pPr>
        <w:numPr>
          <w:ilvl w:val="0"/>
          <w:numId w:val="1001"/>
        </w:numPr>
      </w:pPr>
      <w:r>
        <w:t xml:space="preserve">write your program in accordance with the model</w:t>
      </w:r>
    </w:p>
    <w:p>
      <w:pPr>
        <w:numPr>
          <w:ilvl w:val="0"/>
          <w:numId w:val="1001"/>
        </w:numPr>
      </w:pPr>
      <w:r>
        <w:t xml:space="preserve">the model maps well onto all kinds of real hardware</w:t>
      </w:r>
    </w:p>
    <w:p>
      <w:pPr>
        <w:numPr>
          <w:ilvl w:val="0"/>
          <w:numId w:val="1001"/>
        </w:numPr>
      </w:pPr>
      <w:r>
        <w:t xml:space="preserve">therefore your program maps well onto all kinds of real hardware</w:t>
      </w:r>
    </w:p>
    <w:bookmarkEnd w:id="119"/>
    <w:bookmarkEnd w:id="120"/>
    <w:bookmarkStart w:id="122" w:name="classifications-25"/>
    <w:p>
      <w:pPr>
        <w:pStyle w:val="Heading3"/>
      </w:pPr>
      <w:r>
        <w:t xml:space="preserve">26. Classifications</w:t>
      </w:r>
    </w:p>
    <w:bookmarkStart w:id="121" w:name="extensions-of-von-neumann-7"/>
    <w:p>
      <w:pPr>
        <w:pStyle w:val="Heading4"/>
      </w:pPr>
      <w:r>
        <w:t xml:space="preserve">Extensions of von Neumann</w:t>
      </w:r>
    </w:p>
    <w:p>
      <w:pPr>
        <w:pStyle w:val="FirstParagraph"/>
      </w:pPr>
      <w:r>
        <w:t xml:space="preserve">Firstly:</w:t>
      </w:r>
      <w:r>
        <w:t xml:space="preserve"> </w:t>
      </w:r>
      <w:r>
        <w:rPr>
          <w:bCs/>
          <w:b/>
        </w:rPr>
        <w:t xml:space="preserve">PRAM</w:t>
      </w:r>
    </w:p>
    <w:p>
      <w:pPr>
        <w:pStyle w:val="TextBody"/>
      </w:pPr>
      <w:r>
        <w:t xml:space="preserve">The</w:t>
      </w:r>
      <w:r>
        <w:t xml:space="preserve"> </w:t>
      </w:r>
      <w:r>
        <w:rPr>
          <w:iCs/>
          <w:i/>
        </w:rPr>
        <w:t xml:space="preserve">Parallel Random Access Machine</w:t>
      </w:r>
      <w:r>
        <w:t xml:space="preserve"> </w:t>
      </w:r>
      <w:r>
        <w:t xml:space="preserve">model idealises a parallel</w:t>
      </w:r>
      <w:r>
        <w:t xml:space="preserve"> </w:t>
      </w:r>
      <w:r>
        <w:t xml:space="preserve">computer as shared memory MIMD, concentrating on the memory bottleneck</w:t>
      </w:r>
    </w:p>
    <w:p>
      <w:pPr>
        <w:pStyle w:val="TextBody"/>
      </w:pPr>
      <w:r>
        <w:t xml:space="preserve">You have a choice of how memory can be accessed:</w:t>
      </w:r>
    </w:p>
    <w:p>
      <w:pPr>
        <w:numPr>
          <w:ilvl w:val="0"/>
          <w:numId w:val="1002"/>
        </w:numPr>
      </w:pPr>
      <w:r>
        <w:rPr>
          <w:iCs/>
          <w:i/>
        </w:rPr>
        <w:t xml:space="preserve">Exclusive Read Exclusive Write</w:t>
      </w:r>
      <w:r>
        <w:t xml:space="preserve"> </w:t>
      </w:r>
      <w:r>
        <w:t xml:space="preserve">(EREW). Each memory location can</w:t>
      </w:r>
      <w:r>
        <w:t xml:space="preserve"> </w:t>
      </w:r>
      <w:r>
        <w:t xml:space="preserve">only be read or written by</w:t>
      </w:r>
      <w:r>
        <w:t xml:space="preserve"> </w:t>
      </w:r>
      <w:r>
        <w:rPr>
          <w:iCs/>
          <w:i/>
        </w:rPr>
        <w:t xml:space="preserve">one</w:t>
      </w:r>
      <w:r>
        <w:t xml:space="preserve"> </w:t>
      </w:r>
      <w:r>
        <w:t xml:space="preserve">processor at a time. The simplest</w:t>
      </w:r>
      <w:r>
        <w:t xml:space="preserve"> </w:t>
      </w:r>
      <w:r>
        <w:t xml:space="preserve">architecture</w:t>
      </w:r>
    </w:p>
    <w:p>
      <w:pPr>
        <w:numPr>
          <w:ilvl w:val="0"/>
          <w:numId w:val="1002"/>
        </w:numPr>
      </w:pPr>
      <w:r>
        <w:rPr>
          <w:iCs/>
          <w:i/>
        </w:rPr>
        <w:t xml:space="preserve">Concurrent Read Exclusive Write</w:t>
      </w:r>
      <w:r>
        <w:t xml:space="preserve"> </w:t>
      </w:r>
      <w:r>
        <w:t xml:space="preserve">(CREW). Each memory location</w:t>
      </w:r>
      <w:r>
        <w:t xml:space="preserve"> </w:t>
      </w:r>
      <w:r>
        <w:t xml:space="preserve">can be read by many processors simultaneously, but written by just</w:t>
      </w:r>
      <w:r>
        <w:t xml:space="preserve"> </w:t>
      </w:r>
      <w:r>
        <w:t xml:space="preserve"> </w:t>
      </w:r>
      <w:r>
        <w:rPr>
          <w:iCs/>
          <w:i/>
        </w:rPr>
        <w:t xml:space="preserve">one</w:t>
      </w:r>
      <w:r>
        <w:t xml:space="preserve"> </w:t>
      </w:r>
      <w:r>
        <w:t xml:space="preserve">processor at a time (c.f. global memory in a vector processor)</w:t>
      </w:r>
    </w:p>
    <w:bookmarkEnd w:id="121"/>
    <w:bookmarkEnd w:id="122"/>
    <w:bookmarkStart w:id="124" w:name="classifications-26"/>
    <w:p>
      <w:pPr>
        <w:pStyle w:val="Heading3"/>
      </w:pPr>
      <w:r>
        <w:t xml:space="preserve">27. Classifications</w:t>
      </w:r>
    </w:p>
    <w:bookmarkStart w:id="123" w:name="extensions-of-von-neumann-8"/>
    <w:p>
      <w:pPr>
        <w:pStyle w:val="Heading4"/>
      </w:pPr>
      <w:r>
        <w:t xml:space="preserve">Extensions of von Neumann</w:t>
      </w:r>
    </w:p>
    <w:p>
      <w:pPr>
        <w:numPr>
          <w:ilvl w:val="0"/>
          <w:numId w:val="1003"/>
        </w:numPr>
      </w:pPr>
      <w:r>
        <w:rPr>
          <w:iCs/>
          <w:i/>
        </w:rPr>
        <w:t xml:space="preserve">Concurrent Read Concurrent Write</w:t>
      </w:r>
      <w:r>
        <w:t xml:space="preserve"> </w:t>
      </w:r>
      <w:r>
        <w:t xml:space="preserve">(CRCW). Each memory location can</w:t>
      </w:r>
      <w:r>
        <w:t xml:space="preserve"> </w:t>
      </w:r>
      <w:r>
        <w:t xml:space="preserve">be read or written by</w:t>
      </w:r>
      <w:r>
        <w:t xml:space="preserve"> </w:t>
      </w:r>
      <w:r>
        <w:rPr>
          <w:iCs/>
          <w:i/>
        </w:rPr>
        <w:t xml:space="preserve">many</w:t>
      </w:r>
      <w:r>
        <w:t xml:space="preserve"> </w:t>
      </w:r>
      <w:r>
        <w:t xml:space="preserve">processors simultaneously. Not a</w:t>
      </w:r>
      <w:r>
        <w:t xml:space="preserve"> </w:t>
      </w:r>
      <w:r>
        <w:t xml:space="preserve">realistic model</w:t>
      </w:r>
    </w:p>
    <w:p>
      <w:pPr>
        <w:numPr>
          <w:ilvl w:val="0"/>
          <w:numId w:val="1003"/>
        </w:numPr>
      </w:pPr>
      <w:r>
        <w:rPr>
          <w:iCs/>
          <w:i/>
        </w:rPr>
        <w:t xml:space="preserve">Exclusive Read Concurrent Write</w:t>
      </w:r>
      <w:r>
        <w:t xml:space="preserve"> </w:t>
      </w:r>
      <w:r>
        <w:t xml:space="preserve">(ERCW). The fourth combination,</w:t>
      </w:r>
      <w:r>
        <w:t xml:space="preserve"> </w:t>
      </w:r>
      <w:r>
        <w:t xml:space="preserve">never used.</w:t>
      </w:r>
    </w:p>
    <w:bookmarkEnd w:id="123"/>
    <w:bookmarkEnd w:id="124"/>
    <w:bookmarkStart w:id="126" w:name="classifications-27"/>
    <w:p>
      <w:pPr>
        <w:pStyle w:val="Heading3"/>
      </w:pPr>
      <w:r>
        <w:t xml:space="preserve">28. Classifications</w:t>
      </w:r>
    </w:p>
    <w:bookmarkStart w:id="125" w:name="extensions-of-von-neumann-9"/>
    <w:p>
      <w:pPr>
        <w:pStyle w:val="Heading4"/>
      </w:pPr>
      <w:r>
        <w:t xml:space="preserve">Extensions of von Neumann</w:t>
      </w:r>
    </w:p>
    <w:p>
      <w:pPr>
        <w:pStyle w:val="FirstParagraph"/>
      </w:pPr>
      <w:r>
        <w:t xml:space="preserve">PRAMs make many further simplifying assumptions, including:</w:t>
      </w:r>
    </w:p>
    <w:p>
      <w:pPr>
        <w:numPr>
          <w:ilvl w:val="0"/>
          <w:numId w:val="1004"/>
        </w:numPr>
      </w:pPr>
      <w:r>
        <w:t xml:space="preserve">Memory is symmetric: every location is accessed at the same speed.</w:t>
      </w:r>
      <w:r>
        <w:t xml:space="preserve"> </w:t>
      </w:r>
      <w:r>
        <w:t xml:space="preserve">Decreasingly realistic</w:t>
      </w:r>
    </w:p>
    <w:p>
      <w:pPr>
        <w:numPr>
          <w:ilvl w:val="0"/>
          <w:numId w:val="1004"/>
        </w:numPr>
      </w:pPr>
      <w:r>
        <w:t xml:space="preserve">There are an unlimited number of processors: there’s always another</w:t>
      </w:r>
      <w:r>
        <w:t xml:space="preserve"> </w:t>
      </w:r>
      <w:r>
        <w:t xml:space="preserve">processor if you need it. Seems unrealistic, but not so bad as you think as</w:t>
      </w:r>
      <w:r>
        <w:t xml:space="preserve"> </w:t>
      </w:r>
      <w:r>
        <w:t xml:space="preserve">most programs are unable to make use of the hardware that we currently have</w:t>
      </w:r>
    </w:p>
    <w:p>
      <w:pPr>
        <w:numPr>
          <w:ilvl w:val="0"/>
          <w:numId w:val="1004"/>
        </w:numPr>
      </w:pPr>
      <w:r>
        <w:t xml:space="preserve">Memory is unlimited. This assumption is also often made in analysis of</w:t>
      </w:r>
      <w:r>
        <w:t xml:space="preserve"> </w:t>
      </w:r>
      <w:r>
        <w:t xml:space="preserve">uniprocessor algorithms</w:t>
      </w:r>
    </w:p>
    <w:bookmarkEnd w:id="125"/>
    <w:bookmarkEnd w:id="126"/>
    <w:bookmarkStart w:id="128" w:name="classifications-28"/>
    <w:p>
      <w:pPr>
        <w:pStyle w:val="Heading3"/>
      </w:pPr>
      <w:r>
        <w:t xml:space="preserve">29. Classifications</w:t>
      </w:r>
    </w:p>
    <w:bookmarkStart w:id="127" w:name="extensions-of-von-neumann-10"/>
    <w:p>
      <w:pPr>
        <w:pStyle w:val="Heading4"/>
      </w:pPr>
      <w:r>
        <w:t xml:space="preserve">Extensions of von Neumann</w:t>
      </w:r>
    </w:p>
    <w:p>
      <w:pPr>
        <w:pStyle w:val="FirstParagraph"/>
      </w:pPr>
      <w:r>
        <w:t xml:space="preserve">In the early days of Computer Science, there were many clever algorithms</w:t>
      </w:r>
      <w:r>
        <w:t xml:space="preserve"> </w:t>
      </w:r>
      <w:r>
        <w:t xml:space="preserve">invented to deal with the lack of available memory</w:t>
      </w:r>
    </w:p>
    <w:p>
      <w:pPr>
        <w:pStyle w:val="TextBody"/>
      </w:pPr>
      <w:r>
        <w:t xml:space="preserve">And, to some extent, memory is still limited in some modern architectures</w:t>
      </w:r>
      <w:r>
        <w:t xml:space="preserve"> </w:t>
      </w:r>
      <w:r>
        <w:t xml:space="preserve">that have very large numbers of CPUs so proportionally each has only a small</w:t>
      </w:r>
      <w:r>
        <w:t xml:space="preserve"> </w:t>
      </w:r>
      <w:r>
        <w:t xml:space="preserve">share of memory</w:t>
      </w:r>
    </w:p>
    <w:p>
      <w:pPr>
        <w:pStyle w:val="TextBody"/>
      </w:pPr>
      <w:r>
        <w:t xml:space="preserve">And people want to run programs on datasets of ever-increasing size</w:t>
      </w:r>
    </w:p>
    <w:bookmarkEnd w:id="127"/>
    <w:bookmarkEnd w:id="128"/>
    <w:bookmarkStart w:id="130" w:name="classifications-29"/>
    <w:p>
      <w:pPr>
        <w:pStyle w:val="Heading3"/>
      </w:pPr>
      <w:r>
        <w:t xml:space="preserve">30. Classifications</w:t>
      </w:r>
    </w:p>
    <w:bookmarkStart w:id="129" w:name="extensions-of-von-neumann-11"/>
    <w:p>
      <w:pPr>
        <w:pStyle w:val="Heading4"/>
      </w:pPr>
      <w:r>
        <w:t xml:space="preserve">Extensions of von Neumann</w:t>
      </w:r>
    </w:p>
    <w:p>
      <w:pPr>
        <w:pStyle w:val="FirstParagraph"/>
      </w:pPr>
      <w:r>
        <w:t xml:space="preserve">So you analyse your program, counting numbers of memory accesses it makes</w:t>
      </w:r>
      <w:r>
        <w:t xml:space="preserve"> </w:t>
      </w:r>
      <w:r>
        <w:t xml:space="preserve">(according to which of EREW/CREW/CRCW you have chosen) and this gives you a</w:t>
      </w:r>
      <w:r>
        <w:t xml:space="preserve"> </w:t>
      </w:r>
      <w:r>
        <w:t xml:space="preserve">measure of the time your program will take to run</w:t>
      </w:r>
    </w:p>
    <w:p>
      <w:pPr>
        <w:pStyle w:val="TextBody"/>
      </w:pPr>
      <w:r>
        <w:t xml:space="preserve">This is primarily a MIMD model, but you can analyse SIMD using it</w:t>
      </w:r>
    </w:p>
    <w:p>
      <w:pPr>
        <w:pStyle w:val="TextBody"/>
      </w:pPr>
      <w:r>
        <w:t xml:space="preserve">It totally ignores important realities like NUMA and other</w:t>
      </w:r>
      <w:r>
        <w:t xml:space="preserve"> </w:t>
      </w:r>
      <w:r>
        <w:t xml:space="preserve">overheads, such as communication time in a distributed memory system</w:t>
      </w:r>
    </w:p>
    <w:p>
      <w:pPr>
        <w:pStyle w:val="TextBody"/>
      </w:pPr>
      <w:r>
        <w:t xml:space="preserve">But it gives you a rough idea and it is extensively used in</w:t>
      </w:r>
      <w:r>
        <w:t xml:space="preserve"> </w:t>
      </w:r>
      <w:r>
        <w:t xml:space="preserve">analysis of parallel algorithms: we’ll have some examples later</w:t>
      </w:r>
    </w:p>
    <w:bookmarkEnd w:id="129"/>
    <w:bookmarkEnd w:id="130"/>
    <w:bookmarkStart w:id="132" w:name="classifications-30"/>
    <w:p>
      <w:pPr>
        <w:pStyle w:val="Heading3"/>
      </w:pPr>
      <w:r>
        <w:t xml:space="preserve">31. Classifications</w:t>
      </w:r>
    </w:p>
    <w:bookmarkStart w:id="131" w:name="extensions-of-von-neumann-12"/>
    <w:p>
      <w:pPr>
        <w:pStyle w:val="Heading4"/>
      </w:pPr>
      <w:r>
        <w:t xml:space="preserve">Extensions of von Neumann</w:t>
      </w:r>
    </w:p>
    <w:p>
      <w:pPr>
        <w:pStyle w:val="FirstParagraph"/>
      </w:pPr>
      <w:r>
        <w:t xml:space="preserve">Next:</w:t>
      </w:r>
      <w:r>
        <w:t xml:space="preserve"> </w:t>
      </w:r>
      <w:r>
        <w:rPr>
          <w:bCs/>
          <w:b/>
        </w:rPr>
        <w:t xml:space="preserve">BSP</w:t>
      </w:r>
    </w:p>
    <w:p>
      <w:pPr>
        <w:pStyle w:val="TextBody"/>
      </w:pPr>
      <w:r>
        <w:t xml:space="preserve">The</w:t>
      </w:r>
      <w:r>
        <w:t xml:space="preserve"> </w:t>
      </w:r>
      <w:r>
        <w:rPr>
          <w:iCs/>
          <w:i/>
        </w:rPr>
        <w:t xml:space="preserve">Bulk Synchronous Parallel</w:t>
      </w:r>
      <w:r>
        <w:t xml:space="preserve"> </w:t>
      </w:r>
      <w:r>
        <w:t xml:space="preserve">model</w:t>
      </w:r>
    </w:p>
    <w:p>
      <w:pPr>
        <w:pStyle w:val="TextBody"/>
      </w:pPr>
      <w:r>
        <w:t xml:space="preserve">This model takes communication time into account</w:t>
      </w:r>
    </w:p>
    <w:p>
      <w:pPr>
        <w:pStyle w:val="TextBody"/>
      </w:pPr>
      <w:r>
        <w:t xml:space="preserve">It assumes processors with local memory communicating over a</w:t>
      </w:r>
      <w:r>
        <w:t xml:space="preserve"> </w:t>
      </w:r>
      <w:r>
        <w:t xml:space="preserve">network</w:t>
      </w:r>
    </w:p>
    <w:p>
      <w:pPr>
        <w:pStyle w:val="TextBody"/>
      </w:pPr>
      <w:r>
        <w:t xml:space="preserve">Good for distributed, but can be used for shared memory where you just</w:t>
      </w:r>
      <w:r>
        <w:t xml:space="preserve"> </w:t>
      </w:r>
      <w:r>
        <w:t xml:space="preserve">have smaller communication costs</w:t>
      </w:r>
    </w:p>
    <w:bookmarkEnd w:id="131"/>
    <w:bookmarkEnd w:id="132"/>
    <w:bookmarkStart w:id="134" w:name="classifications-31"/>
    <w:p>
      <w:pPr>
        <w:pStyle w:val="Heading3"/>
      </w:pPr>
      <w:r>
        <w:t xml:space="preserve">32. Classifications</w:t>
      </w:r>
    </w:p>
    <w:bookmarkStart w:id="133" w:name="extensions-of-von-neumann-13"/>
    <w:p>
      <w:pPr>
        <w:pStyle w:val="Heading4"/>
      </w:pPr>
      <w:r>
        <w:t xml:space="preserve">Extensions of von Neumann</w:t>
      </w:r>
    </w:p>
    <w:p>
      <w:pPr>
        <w:pStyle w:val="FirstParagraph"/>
      </w:pPr>
      <w:r>
        <w:t xml:space="preserve">A computation is modelled as a sequence of</w:t>
      </w:r>
      <w:r>
        <w:t xml:space="preserve"> </w:t>
      </w:r>
      <w:r>
        <w:rPr>
          <w:iCs/>
          <w:i/>
        </w:rPr>
        <w:t xml:space="preserve">supersteps</w:t>
      </w:r>
    </w:p>
    <w:p>
      <w:pPr>
        <w:numPr>
          <w:ilvl w:val="0"/>
          <w:numId w:val="1005"/>
        </w:numPr>
      </w:pPr>
      <w:r>
        <w:t xml:space="preserve">each processor does some computation (MIMD, but could be SIMD)</w:t>
      </w:r>
    </w:p>
    <w:p>
      <w:pPr>
        <w:numPr>
          <w:ilvl w:val="0"/>
          <w:numId w:val="1005"/>
        </w:numPr>
      </w:pPr>
      <w:r>
        <w:t xml:space="preserve">each processor does some communication</w:t>
      </w:r>
    </w:p>
    <w:p>
      <w:pPr>
        <w:numPr>
          <w:ilvl w:val="0"/>
          <w:numId w:val="1005"/>
        </w:numPr>
      </w:pPr>
      <w:r>
        <w:t xml:space="preserve">each processor waits at a global</w:t>
      </w:r>
      <w:r>
        <w:t xml:space="preserve"> </w:t>
      </w:r>
      <w:r>
        <w:rPr>
          <w:iCs/>
          <w:i/>
        </w:rPr>
        <w:t xml:space="preserve">barrier</w:t>
      </w:r>
      <w:r>
        <w:t xml:space="preserve"> </w:t>
      </w:r>
      <w:r>
        <w:t xml:space="preserve">until everybody has</w:t>
      </w:r>
      <w:r>
        <w:t xml:space="preserve"> </w:t>
      </w:r>
      <w:r>
        <w:t xml:space="preserve">finished their communications. This is the</w:t>
      </w:r>
      <w:r>
        <w:t xml:space="preserve"> </w:t>
      </w:r>
      <w:r>
        <w:t xml:space="preserve">“</w:t>
      </w:r>
      <w:r>
        <w:t xml:space="preserve">bulk synchronous</w:t>
      </w:r>
      <w:r>
        <w:t xml:space="preserve">”</w:t>
      </w:r>
      <w:r>
        <w:t xml:space="preserve"> </w:t>
      </w:r>
      <w:r>
        <w:t xml:space="preserve">part</w:t>
      </w:r>
    </w:p>
    <w:p>
      <w:pPr>
        <w:numPr>
          <w:ilvl w:val="0"/>
          <w:numId w:val="1005"/>
        </w:numPr>
      </w:pPr>
      <w:r>
        <w:t xml:space="preserve">repeat</w:t>
      </w:r>
    </w:p>
    <w:bookmarkEnd w:id="133"/>
    <w:bookmarkEnd w:id="134"/>
    <w:bookmarkStart w:id="140" w:name="classifications-32"/>
    <w:p>
      <w:pPr>
        <w:pStyle w:val="Heading3"/>
      </w:pPr>
      <w:r>
        <w:t xml:space="preserve">33. Classifications</w:t>
      </w:r>
    </w:p>
    <w:bookmarkStart w:id="139" w:name="extensions-of-von-neumann-14"/>
    <w:p>
      <w:pPr>
        <w:pStyle w:val="Heading4"/>
      </w:pPr>
      <w:r>
        <w:t xml:space="preserve">Extensions of von Neumann</w:t>
      </w:r>
    </w:p>
    <w:p>
      <w:pPr>
        <w:pStyle w:val="CaptionedFigure"/>
      </w:pPr>
      <w:r>
        <w:drawing>
          <wp:inline>
            <wp:extent cx="3362325" cy="876300"/>
            <wp:effectExtent b="0" l="0" r="0" t="0"/>
            <wp:docPr descr="BSP supersteps" title="" id="136" name="Picture"/>
            <a:graphic>
              <a:graphicData uri="http://schemas.openxmlformats.org/drawingml/2006/picture">
                <pic:pic>
                  <pic:nvPicPr>
                    <pic:cNvPr descr="Pics/superstep.svg" id="137" name="Picture"/>
                    <pic:cNvPicPr>
                      <a:picLocks noChangeArrowheads="1" noChangeAspect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BSP supersteps</w:t>
      </w:r>
    </w:p>
    <w:bookmarkEnd w:id="139"/>
    <w:bookmarkEnd w:id="140"/>
    <w:bookmarkStart w:id="142" w:name="classifications-33"/>
    <w:p>
      <w:pPr>
        <w:pStyle w:val="Heading3"/>
      </w:pPr>
      <w:r>
        <w:t xml:space="preserve">34. Classifications</w:t>
      </w:r>
    </w:p>
    <w:bookmarkStart w:id="141" w:name="extensions-of-von-neumann-15"/>
    <w:p>
      <w:pPr>
        <w:pStyle w:val="Heading4"/>
      </w:pPr>
      <w:r>
        <w:t xml:space="preserve">Extensions of von Neumann</w:t>
      </w:r>
    </w:p>
    <w:p>
      <w:pPr>
        <w:pStyle w:val="FirstParagraph"/>
      </w:pPr>
      <w:r>
        <w:t xml:space="preserve">Processing is simplified in this way to give us a chance of being able to</w:t>
      </w:r>
      <w:r>
        <w:t xml:space="preserve"> </w:t>
      </w:r>
      <w:r>
        <w:t xml:space="preserve">make an analysis</w:t>
      </w:r>
    </w:p>
    <w:p>
      <w:pPr>
        <w:pStyle w:val="TextBody"/>
      </w:pPr>
      <w:r>
        <w:t xml:space="preserve">Fortunately, many real computations are not too far from this</w:t>
      </w:r>
      <w:r>
        <w:t xml:space="preserve"> </w:t>
      </w:r>
      <w:r>
        <w:t xml:space="preserve">shape</w:t>
      </w:r>
    </w:p>
    <w:p>
      <w:pPr>
        <w:pStyle w:val="TextBody"/>
      </w:pPr>
      <w:r>
        <w:t xml:space="preserve">More realistic than PRAMs, but harder work to get analyses out of</w:t>
      </w:r>
      <w:r>
        <w:t xml:space="preserve"> </w:t>
      </w:r>
      <w:r>
        <w:t xml:space="preserve">it</w:t>
      </w:r>
    </w:p>
    <w:p>
      <w:pPr>
        <w:pStyle w:val="TextBody"/>
      </w:pPr>
      <w:r>
        <w:t xml:space="preserve">But those analyses tend to be a better match to realistic</w:t>
      </w:r>
      <w:r>
        <w:t xml:space="preserve"> </w:t>
      </w:r>
      <w:r>
        <w:t xml:space="preserve">hardware</w:t>
      </w:r>
    </w:p>
    <w:bookmarkEnd w:id="141"/>
    <w:bookmarkEnd w:id="142"/>
    <w:bookmarkStart w:id="144" w:name="classifications-34"/>
    <w:p>
      <w:pPr>
        <w:pStyle w:val="Heading3"/>
      </w:pPr>
      <w:r>
        <w:t xml:space="preserve">35. Classifications</w:t>
      </w:r>
    </w:p>
    <w:bookmarkStart w:id="143" w:name="extensions-of-von-neumann-16"/>
    <w:p>
      <w:pPr>
        <w:pStyle w:val="Heading4"/>
      </w:pPr>
      <w:r>
        <w:t xml:space="preserve">Extensions of von Neumann</w:t>
      </w:r>
    </w:p>
    <w:p>
      <w:pPr>
        <w:pStyle w:val="FirstParagraph"/>
      </w:pPr>
      <w:r>
        <w:t xml:space="preserve">And so on for many other models, some practical, some not</w:t>
      </w:r>
    </w:p>
    <w:p>
      <w:pPr>
        <w:pStyle w:val="TextBody"/>
      </w:pPr>
      <w:r>
        <w:t xml:space="preserve">For example, parallel Turing machines and</w:t>
      </w:r>
      <w:r>
        <w:t xml:space="preserve"> </w:t>
      </w:r>
      <w:r>
        <w:rPr>
          <w:iCs/>
          <w:i/>
        </w:rPr>
        <w:t xml:space="preserve">Communicating Sequential</w:t>
      </w:r>
      <w:r>
        <w:rPr>
          <w:iCs/>
          <w:i/>
        </w:rPr>
        <w:t xml:space="preserve"> </w:t>
      </w:r>
      <w:r>
        <w:rPr>
          <w:iCs/>
          <w:i/>
        </w:rPr>
        <w:t xml:space="preserve">Processes</w:t>
      </w:r>
      <w:r>
        <w:t xml:space="preserve"> </w:t>
      </w:r>
      <w:r>
        <w:t xml:space="preserve">(CSP) amongst others. Both better at describing the nature and</w:t>
      </w:r>
      <w:r>
        <w:t xml:space="preserve"> </w:t>
      </w:r>
      <w:r>
        <w:t xml:space="preserve">limitations of parallel programs than for investigating how well they work</w:t>
      </w:r>
    </w:p>
    <w:p>
      <w:pPr>
        <w:pStyle w:val="TextBody"/>
      </w:pPr>
      <w:r>
        <w:t xml:space="preserve">But the fact remains that there is not one simple theoretical model that</w:t>
      </w:r>
      <w:r>
        <w:t xml:space="preserve"> </w:t>
      </w:r>
      <w:r>
        <w:t xml:space="preserve">works well for all kinds of parallel processing</w:t>
      </w:r>
    </w:p>
    <w:p>
      <w:pPr>
        <w:pStyle w:val="TextBody"/>
      </w:pPr>
      <w:r>
        <w:t xml:space="preserve">This might be the source of the confusion in parallel hardware, but we have</w:t>
      </w:r>
      <w:r>
        <w:t xml:space="preserve"> </w:t>
      </w:r>
      <w:r>
        <w:t xml:space="preserve">to live with it</w:t>
      </w:r>
    </w:p>
    <w:bookmarkEnd w:id="143"/>
    <w:bookmarkEnd w:id="144"/>
    <w:bookmarkStart w:id="145" w:name="analysis"/>
    <w:p>
      <w:pPr>
        <w:pStyle w:val="Heading3"/>
      </w:pPr>
      <w:r>
        <w:t xml:space="preserve">36. Analysis</w:t>
      </w:r>
    </w:p>
    <w:p>
      <w:pPr>
        <w:pStyle w:val="FirstParagraph"/>
      </w:pPr>
      <w:r>
        <w:t xml:space="preserve">So we need to look at how to analyse parallel algorithms</w:t>
      </w:r>
    </w:p>
    <w:p>
      <w:pPr>
        <w:pStyle w:val="TextBody"/>
      </w:pPr>
      <w:r>
        <w:t xml:space="preserve">Analysis of parallel algorithms is like analysis of sequential</w:t>
      </w:r>
      <w:r>
        <w:t xml:space="preserve"> </w:t>
      </w:r>
      <w:r>
        <w:t xml:space="preserve">algorithms, just more complicated</w:t>
      </w:r>
    </w:p>
    <w:p>
      <w:pPr>
        <w:pStyle w:val="TextBody"/>
      </w:pPr>
      <w:r>
        <w:t xml:space="preserve">Later we shall see statements like</w:t>
      </w:r>
      <w:r>
        <w:t xml:space="preserve"> </w:t>
      </w:r>
      <w:r>
        <w:t xml:space="preserve">“</w:t>
      </w:r>
      <w:r>
        <w:t xml:space="preserve">this takes time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</m:e>
        </m:d>
      </m:oMath>
      <w:r>
        <w:t xml:space="preserve"> </w:t>
      </w:r>
      <w:r>
        <w:t xml:space="preserve">using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p</m:t>
            </m:r>
          </m:e>
        </m:d>
      </m:oMath>
      <w:r>
        <w:t xml:space="preserve"> </w:t>
      </w:r>
      <w:r>
        <w:t xml:space="preserve">processors</w:t>
      </w:r>
      <w:r>
        <w:t xml:space="preserve">”</w:t>
      </w:r>
    </w:p>
    <w:p>
      <w:pPr>
        <w:pStyle w:val="TextBody"/>
      </w:pPr>
      <w:r>
        <w:t xml:space="preserve">But we shall start with a few simple measures that we can use to</w:t>
      </w:r>
      <w:r>
        <w:t xml:space="preserve"> </w:t>
      </w:r>
      <w:r>
        <w:t xml:space="preserve">indicate how well our parallel algorithms are working</w:t>
      </w:r>
    </w:p>
    <w:p>
      <w:pPr>
        <w:pStyle w:val="TextBody"/>
      </w:pPr>
      <w:r>
        <w:t xml:space="preserve">They are quite crude, but effective</w:t>
      </w:r>
    </w:p>
    <w:bookmarkEnd w:id="145"/>
    <w:bookmarkStart w:id="147" w:name="analysis-1"/>
    <w:p>
      <w:pPr>
        <w:pStyle w:val="Heading3"/>
      </w:pPr>
      <w:r>
        <w:t xml:space="preserve">37. Analysis</w:t>
      </w:r>
    </w:p>
    <w:bookmarkStart w:id="146" w:name="speedup"/>
    <w:p>
      <w:pPr>
        <w:pStyle w:val="Heading4"/>
      </w:pPr>
      <w:r>
        <w:t xml:space="preserve">Speedup</w:t>
      </w:r>
    </w:p>
    <w:p>
      <w:pPr>
        <w:pStyle w:val="FirstParagraph"/>
      </w:pPr>
      <w:r>
        <w:t xml:space="preserve">They mostly measure the parallel algorithm in comparison with a corresponding</w:t>
      </w:r>
      <w:r>
        <w:t xml:space="preserve"> </w:t>
      </w:r>
      <w:r>
        <w:t xml:space="preserve">sequential algorithm</w:t>
      </w:r>
    </w:p>
    <w:p>
      <w:pPr>
        <w:pStyle w:val="TextBody"/>
      </w:pPr>
      <w:r>
        <w:t xml:space="preserve">Or a parallel</w:t>
      </w:r>
      <w:r>
        <w:t xml:space="preserve"> </w:t>
      </w:r>
      <w:r>
        <w:rPr>
          <w:iCs/>
          <w:i/>
        </w:rPr>
        <w:t xml:space="preserve">implementation</w:t>
      </w:r>
      <w:r>
        <w:t xml:space="preserve"> </w:t>
      </w:r>
      <w:r>
        <w:t xml:space="preserve">with a corresponding</w:t>
      </w:r>
      <w:r>
        <w:t xml:space="preserve"> </w:t>
      </w:r>
      <w:r>
        <w:t xml:space="preserve">sequential implementation: by timing actual running code</w:t>
      </w:r>
    </w:p>
    <w:p>
      <w:pPr>
        <w:pStyle w:val="TextBody"/>
      </w:pPr>
      <w:r>
        <w:t xml:space="preserve">We have seen that having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processors won’t necessarily make our</w:t>
      </w:r>
      <w:r>
        <w:t xml:space="preserve"> </w:t>
      </w:r>
      <w:r>
        <w:t xml:space="preserve">program run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times as fast</w:t>
      </w:r>
    </w:p>
    <w:p>
      <w:pPr>
        <w:pStyle w:val="TextBody"/>
      </w:pPr>
      <w:r>
        <w:t xml:space="preserve">The</w:t>
      </w:r>
      <w:r>
        <w:t xml:space="preserve"> </w:t>
      </w:r>
      <w:r>
        <w:rPr>
          <w:iCs/>
          <w:i/>
        </w:rPr>
        <w:t xml:space="preserve">speedup</w:t>
      </w:r>
      <w:r>
        <w:t xml:space="preserve"> </w:t>
      </w:r>
      <w:r>
        <w:t xml:space="preserve">using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processors is</w:t>
      </w:r>
    </w:p>
    <w:p>
      <w:pPr>
        <w:pStyle w:val="TextBody"/>
      </w:pPr>
      <m:oMathPara>
        <m:oMathParaPr>
          <m:jc m:val="center"/>
        </m:oMathParaPr>
        <m:oMath>
          <m:sSub>
            <m:e>
              <m:r>
                <m:t>S</m:t>
              </m:r>
            </m:e>
            <m:sub>
              <m:r>
                <m:t>p</m:t>
              </m:r>
            </m:sub>
          </m:sSub>
          <m:r>
            <m:rPr>
              <m:sty m:val="p"/>
            </m:rPr>
            <m:t>=</m:t>
          </m:r>
          <m:f>
            <m:fPr>
              <m:type m:val="bar"/>
            </m:fPr>
            <m:num>
              <m:r>
                <m:rPr>
                  <m:nor/>
                  <m:sty m:val="p"/>
                </m:rPr>
                <m:t>time on a sequential processor</m:t>
              </m:r>
            </m:num>
            <m:den>
              <m:r>
                <m:rPr>
                  <m:nor/>
                  <m:sty m:val="p"/>
                </m:rPr>
                <m:t>time on </m:t>
              </m:r>
              <m:r>
                <m:t>p</m:t>
              </m:r>
              <m:r>
                <m:rPr>
                  <m:nor/>
                  <m:sty m:val="p"/>
                </m:rPr>
                <m:t> parallel
 processors</m:t>
              </m:r>
            </m:den>
          </m:f>
        </m:oMath>
      </m:oMathPara>
    </w:p>
    <w:p>
      <w:pPr>
        <w:pStyle w:val="FirstParagraph"/>
      </w:pPr>
      <w:r>
        <w:t xml:space="preserve">Ideally we’d like</w:t>
      </w:r>
      <w:r>
        <w:t xml:space="preserve"> </w:t>
      </w:r>
      <m:oMath>
        <m:sSub>
          <m:e>
            <m:r>
              <m:t>S</m:t>
            </m:r>
          </m:e>
          <m:sub>
            <m:r>
              <m:t>p</m:t>
            </m:r>
          </m:sub>
        </m:sSub>
        <m:r>
          <m:rPr>
            <m:sty m:val="p"/>
          </m:rPr>
          <m:t>=</m:t>
        </m:r>
        <m:r>
          <m:t>p</m:t>
        </m:r>
      </m:oMath>
      <w:r>
        <w:t xml:space="preserve">, but this never happens</w:t>
      </w:r>
    </w:p>
    <w:bookmarkEnd w:id="146"/>
    <w:bookmarkEnd w:id="147"/>
    <w:bookmarkStart w:id="149" w:name="analysis-2"/>
    <w:p>
      <w:pPr>
        <w:pStyle w:val="Heading3"/>
      </w:pPr>
      <w:r>
        <w:t xml:space="preserve">38. Analysis</w:t>
      </w:r>
    </w:p>
    <w:bookmarkStart w:id="148" w:name="speedup-1"/>
    <w:p>
      <w:pPr>
        <w:pStyle w:val="Heading4"/>
      </w:pPr>
      <w:r>
        <w:t xml:space="preserve">Speedup</w:t>
      </w:r>
    </w:p>
    <w:p>
      <w:pPr>
        <w:pStyle w:val="FirstParagraph"/>
      </w:pPr>
      <w:r>
        <w:t xml:space="preserve">Usually</w:t>
      </w:r>
      <w:r>
        <w:t xml:space="preserve"> </w:t>
      </w:r>
      <m:oMath>
        <m:sSub>
          <m:e>
            <m:r>
              <m:t>S</m:t>
            </m:r>
          </m:e>
          <m:sub>
            <m:r>
              <m:t>p</m:t>
            </m:r>
          </m:sub>
        </m:sSub>
      </m:oMath>
      <w:r>
        <w:t xml:space="preserve"> </w:t>
      </w:r>
      <w:r>
        <w:t xml:space="preserve">is much smaller than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for several reasons</w:t>
      </w:r>
    </w:p>
    <w:p>
      <w:pPr>
        <w:pStyle w:val="TextBody"/>
      </w:pPr>
      <w:r>
        <w:t xml:space="preserve">Firstly, there is communications overheads between processors</w:t>
      </w:r>
    </w:p>
    <w:p>
      <w:pPr>
        <w:pStyle w:val="TextBody"/>
      </w:pPr>
      <w:r>
        <w:t xml:space="preserve">This might be fairly small for shared memory, or large for</w:t>
      </w:r>
      <w:r>
        <w:t xml:space="preserve"> </w:t>
      </w:r>
      <w:r>
        <w:t xml:space="preserve">distributed memory, but it is present</w:t>
      </w:r>
    </w:p>
    <w:p>
      <w:pPr>
        <w:pStyle w:val="TextBody"/>
      </w:pPr>
      <w:r>
        <w:t xml:space="preserve">Time spent communicating is time not spent computing</w:t>
      </w:r>
    </w:p>
    <w:bookmarkEnd w:id="148"/>
    <w:bookmarkEnd w:id="149"/>
    <w:bookmarkStart w:id="151" w:name="analysis-3"/>
    <w:p>
      <w:pPr>
        <w:pStyle w:val="Heading3"/>
      </w:pPr>
      <w:r>
        <w:t xml:space="preserve">39. Analysis</w:t>
      </w:r>
    </w:p>
    <w:bookmarkStart w:id="150" w:name="speedup-2"/>
    <w:p>
      <w:pPr>
        <w:pStyle w:val="Heading4"/>
      </w:pPr>
      <w:r>
        <w:t xml:space="preserve">Speedup</w:t>
      </w:r>
    </w:p>
    <w:p>
      <w:pPr>
        <w:pStyle w:val="FirstParagraph"/>
      </w:pPr>
      <w:r>
        <w:t xml:space="preserve">So more communications (data movement) will tend to lead to smaller speedups</w:t>
      </w:r>
    </w:p>
    <w:p>
      <w:pPr>
        <w:pStyle w:val="TextBody"/>
      </w:pPr>
      <w:r>
        <w:t xml:space="preserve">For example, speedups on distributed memory machines can be</w:t>
      </w:r>
      <w:r>
        <w:t xml:space="preserve"> </w:t>
      </w:r>
      <w:r>
        <w:t xml:space="preserve">reduced as the cost of communications is quite high</w:t>
      </w:r>
    </w:p>
    <w:p>
      <w:pPr>
        <w:pStyle w:val="TextBody"/>
      </w:pPr>
      <w:r>
        <w:t xml:space="preserve">But speedups can improve for a larger computation where the</w:t>
      </w:r>
      <w:r>
        <w:t xml:space="preserve"> </w:t>
      </w:r>
      <w:r>
        <w:t xml:space="preserve"> </w:t>
      </w:r>
      <w:r>
        <w:rPr>
          <w:iCs/>
          <w:i/>
        </w:rPr>
        <w:t xml:space="preserve">relative</w:t>
      </w:r>
      <w:r>
        <w:t xml:space="preserve"> </w:t>
      </w:r>
      <w:r>
        <w:t xml:space="preserve">cost of communications drops</w:t>
      </w:r>
    </w:p>
    <w:p>
      <w:pPr>
        <w:pStyle w:val="TextBody"/>
      </w:pPr>
      <w:r>
        <w:t xml:space="preserve">Remember clusters are used for large problems where the emphasis</w:t>
      </w:r>
      <w:r>
        <w:t xml:space="preserve"> </w:t>
      </w:r>
      <w:r>
        <w:t xml:space="preserve">is on size, not speed</w:t>
      </w:r>
    </w:p>
    <w:bookmarkEnd w:id="150"/>
    <w:bookmarkEnd w:id="151"/>
    <w:bookmarkStart w:id="153" w:name="analysis-4"/>
    <w:p>
      <w:pPr>
        <w:pStyle w:val="Heading3"/>
      </w:pPr>
      <w:r>
        <w:t xml:space="preserve">40. Analysis</w:t>
      </w:r>
    </w:p>
    <w:bookmarkStart w:id="152" w:name="slowdown"/>
    <w:p>
      <w:pPr>
        <w:pStyle w:val="Heading4"/>
      </w:pPr>
      <w:r>
        <w:t xml:space="preserve">Slowdown</w:t>
      </w:r>
    </w:p>
    <w:p>
      <w:pPr>
        <w:pStyle w:val="FirstParagraph"/>
      </w:pPr>
      <w:r>
        <w:t xml:space="preserve">In really bad cases,</w:t>
      </w:r>
      <w:r>
        <w:t xml:space="preserve"> </w:t>
      </w:r>
      <m:oMath>
        <m:sSub>
          <m:e>
            <m:r>
              <m:t>S</m:t>
            </m:r>
          </m:e>
          <m:sub>
            <m:r>
              <m:t>p</m:t>
            </m:r>
          </m:sub>
        </m:sSub>
        <m:r>
          <m:rPr>
            <m:sty m:val="p"/>
          </m:rPr>
          <m:t>&lt;</m:t>
        </m:r>
        <m:r>
          <m:t>1</m:t>
        </m:r>
      </m:oMath>
      <w:r>
        <w:t xml:space="preserve">, i.e., our parallel program goes</w:t>
      </w:r>
      <w:r>
        <w:t xml:space="preserve"> </w:t>
      </w:r>
      <w:r>
        <w:t xml:space="preserve"> </w:t>
      </w:r>
      <w:r>
        <w:rPr>
          <w:iCs/>
          <w:i/>
        </w:rPr>
        <w:t xml:space="preserve">slower</w:t>
      </w:r>
      <w:r>
        <w:t xml:space="preserve"> </w:t>
      </w:r>
      <w:r>
        <w:t xml:space="preserve">than our sequential program even though we’ve thrown all this</w:t>
      </w:r>
      <w:r>
        <w:t xml:space="preserve"> </w:t>
      </w:r>
      <w:r>
        <w:t xml:space="preserve">expensive hardware at it!</w:t>
      </w:r>
    </w:p>
    <w:p>
      <w:pPr>
        <w:pStyle w:val="TextBody"/>
      </w:pPr>
      <w:r>
        <w:t xml:space="preserve">This is more common than we’d like</w:t>
      </w:r>
    </w:p>
    <w:bookmarkEnd w:id="152"/>
    <w:bookmarkEnd w:id="153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59" Target="media/rId59.svg" /><Relationship Type="http://schemas.openxmlformats.org/officeDocument/2006/relationships/image" Id="rId63" Target="media/rId63.svg" /><Relationship Type="http://schemas.openxmlformats.org/officeDocument/2006/relationships/image" Id="rId77" Target="media/rId77.svg" /><Relationship Type="http://schemas.openxmlformats.org/officeDocument/2006/relationships/image" Id="rId135" Target="media/rId135.svg" /><Relationship Type="http://schemas.openxmlformats.org/officeDocument/2006/relationships/image" Id="rId85" Target="media/rId85.svg" /><Relationship Type="http://schemas.openxmlformats.org/officeDocument/2006/relationships/image" Id="rId51" Target="media/rId51.svg" /><Relationship Type="http://schemas.openxmlformats.org/officeDocument/2006/relationships/image" Id="rId28" Target="media/rId28.svg" /><Relationship Type="http://schemas.openxmlformats.org/officeDocument/2006/relationships/image" Id="rId22" Target="media/rId22.svg" /><Relationship Type="http://schemas.openxmlformats.org/officeDocument/2006/relationships/image" Id="rId43" Target="media/rId43.svg" /><Relationship Type="http://schemas.openxmlformats.org/officeDocument/2006/relationships/image" Id="rId93" Target="media/rId93.svg" /><Relationship Type="http://schemas.openxmlformats.org/officeDocument/2006/relationships/image" Id="rId105" Target="media/rId105.svg" /><Relationship Type="http://schemas.openxmlformats.org/officeDocument/2006/relationships/image" Id="rId99" Target="media/rId99.svg" /><Relationship Type="http://schemas.openxmlformats.org/officeDocument/2006/relationships/image" Id="rId111" Target="media/rId111.svg" /><Relationship Type="http://schemas.openxmlformats.org/officeDocument/2006/relationships/image" Id="rId102" Target="media/rId102.png" /><Relationship Type="http://schemas.openxmlformats.org/officeDocument/2006/relationships/image" Id="rId108" Target="media/rId108.png" /><Relationship Type="http://schemas.openxmlformats.org/officeDocument/2006/relationships/image" Id="rId114" Target="media/rId114.png" /><Relationship Type="http://schemas.openxmlformats.org/officeDocument/2006/relationships/image" Id="rId138" Target="media/rId138.png" /><Relationship Type="http://schemas.openxmlformats.org/officeDocument/2006/relationships/image" Id="rId25" Target="media/rId25.png" /><Relationship Type="http://schemas.openxmlformats.org/officeDocument/2006/relationships/image" Id="rId31" Target="media/rId31.png" /><Relationship Type="http://schemas.openxmlformats.org/officeDocument/2006/relationships/image" Id="rId38" Target="media/rId38.png" /><Relationship Type="http://schemas.openxmlformats.org/officeDocument/2006/relationships/image" Id="rId46" Target="media/rId46.png" /><Relationship Type="http://schemas.openxmlformats.org/officeDocument/2006/relationships/image" Id="rId54" Target="media/rId54.png" /><Relationship Type="http://schemas.openxmlformats.org/officeDocument/2006/relationships/image" Id="rId62" Target="media/rId62.png" /><Relationship Type="http://schemas.openxmlformats.org/officeDocument/2006/relationships/image" Id="rId66" Target="media/rId66.png" /><Relationship Type="http://schemas.openxmlformats.org/officeDocument/2006/relationships/image" Id="rId80" Target="media/rId80.png" /><Relationship Type="http://schemas.openxmlformats.org/officeDocument/2006/relationships/image" Id="rId88" Target="media/rId88.png" /><Relationship Type="http://schemas.openxmlformats.org/officeDocument/2006/relationships/image" Id="rId96" Target="media/rId96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Computing CM30225</dc:title>
  <dc:creator>Russell Bradford</dc:creator>
  <dc:language>en-GB</dc:language>
  <cp:keywords/>
  <dcterms:created xsi:type="dcterms:W3CDTF">2023-10-13T10:40:35Z</dcterms:created>
  <dcterms:modified xsi:type="dcterms:W3CDTF">2023-10-13T10:40:35Z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