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topics-parallel-languages"/>
    <w:p>
      <w:pPr>
        <w:pStyle w:val="Heading3"/>
      </w:pPr>
      <w:r>
        <w:t xml:space="preserve">1. Topics: Parallel Languages</w:t>
      </w:r>
    </w:p>
    <w:p>
      <w:pPr>
        <w:pStyle w:val="FirstParagraph"/>
      </w:pPr>
      <w:r>
        <w:t xml:space="preserve">We now have a look at some languages that were designed specifically with</w:t>
      </w:r>
      <w:r>
        <w:t xml:space="preserve"> </w:t>
      </w:r>
      <w:r>
        <w:t xml:space="preserve">parallelism in mind</w:t>
      </w:r>
    </w:p>
    <w:p>
      <w:pPr>
        <w:numPr>
          <w:ilvl w:val="0"/>
          <w:numId w:val="1001"/>
        </w:numPr>
      </w:pPr>
      <w:r>
        <w:t xml:space="preserve">Occam (channels)</w:t>
      </w:r>
    </w:p>
    <w:p>
      <w:pPr>
        <w:numPr>
          <w:ilvl w:val="0"/>
          <w:numId w:val="1001"/>
        </w:numPr>
      </w:pPr>
      <w:r>
        <w:t xml:space="preserve">Erlang (explicit parallelism)</w:t>
      </w:r>
    </w:p>
    <w:p>
      <w:pPr>
        <w:numPr>
          <w:ilvl w:val="0"/>
          <w:numId w:val="1001"/>
        </w:numPr>
      </w:pPr>
      <w:r>
        <w:t xml:space="preserve">Go (explicit parallelism)</w:t>
      </w:r>
    </w:p>
    <w:p>
      <w:pPr>
        <w:numPr>
          <w:ilvl w:val="0"/>
          <w:numId w:val="1001"/>
        </w:numPr>
      </w:pPr>
      <w:r>
        <w:t xml:space="preserve">Rust (explicit parallelism)</w:t>
      </w:r>
    </w:p>
    <w:p>
      <w:pPr>
        <w:numPr>
          <w:ilvl w:val="0"/>
          <w:numId w:val="1001"/>
        </w:numPr>
      </w:pPr>
      <w:r>
        <w:t xml:space="preserve">SISAL (implicit parallelism)</w:t>
      </w:r>
    </w:p>
    <w:p>
      <w:pPr>
        <w:numPr>
          <w:ilvl w:val="0"/>
          <w:numId w:val="1001"/>
        </w:numPr>
      </w:pPr>
      <w:r>
        <w:t xml:space="preserve">Strand (declarative)</w:t>
      </w:r>
    </w:p>
    <w:p>
      <w:pPr>
        <w:pStyle w:val="FirstParagraph"/>
      </w:pPr>
      <w:r>
        <w:t xml:space="preserve">Picked pretty much at random: by no means an exhaustive or even comprehensive</w:t>
      </w:r>
      <w:r>
        <w:t xml:space="preserve"> </w:t>
      </w:r>
      <w:r>
        <w:t xml:space="preserve">list, many other languages exist</w:t>
      </w:r>
    </w:p>
    <w:bookmarkEnd w:id="20"/>
    <w:bookmarkStart w:id="21" w:name="occam"/>
    <w:p>
      <w:pPr>
        <w:pStyle w:val="Heading3"/>
      </w:pPr>
      <w:r>
        <w:t xml:space="preserve">2. Occam</w:t>
      </w:r>
    </w:p>
    <w:p>
      <w:pPr>
        <w:pStyle w:val="FirstParagraph"/>
      </w:pPr>
      <w:r>
        <w:t xml:space="preserve">Occam was a language that was based on</w:t>
      </w:r>
      <w:r>
        <w:t xml:space="preserve"> </w:t>
      </w:r>
      <w:r>
        <w:rPr>
          <w:iCs/>
          <w:i/>
        </w:rPr>
        <w:t xml:space="preserve">Communicating Sequential</w:t>
      </w:r>
      <w:r>
        <w:rPr>
          <w:iCs/>
          <w:i/>
        </w:rPr>
        <w:t xml:space="preserve"> </w:t>
      </w:r>
      <w:r>
        <w:rPr>
          <w:iCs/>
          <w:i/>
        </w:rPr>
        <w:t xml:space="preserve">Processes</w:t>
      </w:r>
      <w:r>
        <w:t xml:space="preserve"> </w:t>
      </w:r>
      <w:r>
        <w:t xml:space="preserve">(CSP) a theoretical model of parallel computation: a</w:t>
      </w:r>
      <w:r>
        <w:t xml:space="preserve"> </w:t>
      </w:r>
      <w:r>
        <w:t xml:space="preserve"> </w:t>
      </w:r>
      <w:r>
        <w:rPr>
          <w:iCs/>
          <w:i/>
        </w:rPr>
        <w:t xml:space="preserve">process algebra</w:t>
      </w:r>
      <w:r>
        <w:t xml:space="preserve"> </w:t>
      </w:r>
      <w:r>
        <w:t xml:space="preserve">(c.f., Lambda Calculus)</w:t>
      </w:r>
    </w:p>
    <w:p>
      <w:pPr>
        <w:pStyle w:val="TextBody"/>
      </w:pPr>
      <w:r>
        <w:t xml:space="preserve">CSP models processes that communicate by passing messages</w:t>
      </w:r>
      <w:r>
        <w:t xml:space="preserve"> </w:t>
      </w:r>
      <w:r>
        <w:t xml:space="preserve">between themselves along</w:t>
      </w:r>
      <w:r>
        <w:t xml:space="preserve"> </w:t>
      </w:r>
      <w:r>
        <w:rPr>
          <w:iCs/>
          <w:i/>
        </w:rPr>
        <w:t xml:space="preserve">channels</w:t>
      </w:r>
    </w:p>
    <w:p>
      <w:pPr>
        <w:pStyle w:val="TextBody"/>
      </w:pPr>
      <w:r>
        <w:t xml:space="preserve">In the algebra there are various rules on combining processes and</w:t>
      </w:r>
      <w:r>
        <w:t xml:space="preserve"> </w:t>
      </w:r>
      <w:r>
        <w:t xml:space="preserve">descriptions on how these combined objects behave</w:t>
      </w:r>
    </w:p>
    <w:p>
      <w:pPr>
        <w:pStyle w:val="TextBody"/>
      </w:pPr>
      <w:r>
        <w:t xml:space="preserve">Then theoreticians get busy on proving that behaviours of various</w:t>
      </w:r>
      <w:r>
        <w:t xml:space="preserve"> </w:t>
      </w:r>
      <w:r>
        <w:t xml:space="preserve">systems are equivalent (or not)</w:t>
      </w:r>
    </w:p>
    <w:bookmarkEnd w:id="21"/>
    <w:bookmarkStart w:id="22" w:name="a-note-on-channels"/>
    <w:p>
      <w:pPr>
        <w:pStyle w:val="Heading3"/>
      </w:pPr>
      <w:r>
        <w:t xml:space="preserve">3. A note on channels</w:t>
      </w:r>
    </w:p>
    <w:p>
      <w:pPr>
        <w:pStyle w:val="FirstParagraph"/>
      </w:pPr>
      <w:r>
        <w:t xml:space="preserve">The channel concept is quite simple and so appears in many languages and</w:t>
      </w:r>
      <w:r>
        <w:t xml:space="preserve"> </w:t>
      </w:r>
      <w:r>
        <w:t xml:space="preserve">systems</w:t>
      </w:r>
    </w:p>
    <w:p>
      <w:pPr>
        <w:pStyle w:val="TextBody"/>
      </w:pPr>
      <w:r>
        <w:t xml:space="preserve">You put data in one end, it comes out the other end</w:t>
      </w:r>
    </w:p>
    <w:p>
      <w:pPr>
        <w:pStyle w:val="TextBody"/>
      </w:pPr>
      <w:r>
        <w:t xml:space="preserve">The simplicity is probably why it appears in so many guises</w:t>
      </w:r>
    </w:p>
    <w:p>
      <w:pPr>
        <w:pStyle w:val="TextBody"/>
      </w:pPr>
      <w:r>
        <w:t xml:space="preserve">They are good for structuring your code</w:t>
      </w:r>
    </w:p>
    <w:p>
      <w:pPr>
        <w:pStyle w:val="TextBody"/>
      </w:pPr>
      <w:r>
        <w:t xml:space="preserve">But channels are as fast or slow as the underlying mechanism,</w:t>
      </w:r>
      <w:r>
        <w:t xml:space="preserve"> </w:t>
      </w:r>
      <w:r>
        <w:t xml:space="preserve">e.g., network messages in MPI or shared memory in shared memory</w:t>
      </w:r>
      <w:r>
        <w:t xml:space="preserve"> </w:t>
      </w:r>
      <w:r>
        <w:t xml:space="preserve">machines. They can’t magic away the cost of communications</w:t>
      </w:r>
    </w:p>
    <w:bookmarkEnd w:id="22"/>
    <w:bookmarkStart w:id="23" w:name="occam-1"/>
    <w:p>
      <w:pPr>
        <w:pStyle w:val="Heading3"/>
      </w:pPr>
      <w:r>
        <w:t xml:space="preserve">4. Occam</w:t>
      </w:r>
    </w:p>
    <w:p>
      <w:pPr>
        <w:pStyle w:val="FirstParagraph"/>
      </w:pPr>
      <w:r>
        <w:t xml:space="preserve">Occam was a realisation of CSP, designed hand-in-hand with the hardware it</w:t>
      </w:r>
      <w:r>
        <w:t xml:space="preserve"> </w:t>
      </w:r>
      <w:r>
        <w:t xml:space="preserve">would run on: the</w:t>
      </w:r>
      <w:r>
        <w:t xml:space="preserve"> </w:t>
      </w:r>
      <w:r>
        <w:rPr>
          <w:iCs/>
          <w:i/>
        </w:rPr>
        <w:t xml:space="preserve">transputer</w:t>
      </w:r>
    </w:p>
    <w:p>
      <w:pPr>
        <w:pStyle w:val="TextBody"/>
      </w:pPr>
      <w:r>
        <w:t xml:space="preserve">The transputer (early 1980s) was going to be the future of</w:t>
      </w:r>
      <w:r>
        <w:t xml:space="preserve"> </w:t>
      </w:r>
      <w:r>
        <w:t xml:space="preserve">parallel processing: a new hardware architecture explicitly supporting</w:t>
      </w:r>
      <w:r>
        <w:t xml:space="preserve"> </w:t>
      </w:r>
      <w:r>
        <w:t xml:space="preserve">message passing between cores</w:t>
      </w:r>
    </w:p>
    <w:p>
      <w:pPr>
        <w:pStyle w:val="TextBody"/>
      </w:pPr>
      <w:r>
        <w:t xml:space="preserve">Unfortunately, the level of technology of the time was not really</w:t>
      </w:r>
      <w:r>
        <w:t xml:space="preserve"> </w:t>
      </w:r>
      <w:r>
        <w:t xml:space="preserve">up to the task: they had problems with clock speeds and heat management</w:t>
      </w:r>
    </w:p>
    <w:p>
      <w:pPr>
        <w:pStyle w:val="TextBody"/>
      </w:pPr>
      <w:r>
        <w:t xml:space="preserve">There was no real advantage to using a transputer over existing,</w:t>
      </w:r>
      <w:r>
        <w:t xml:space="preserve"> </w:t>
      </w:r>
      <w:r>
        <w:t xml:space="preserve">classical processors (like Intel), so it never managed to sell in numbers</w:t>
      </w:r>
      <w:r>
        <w:t xml:space="preserve"> </w:t>
      </w:r>
      <w:r>
        <w:t xml:space="preserve">large enough to be successful</w:t>
      </w:r>
    </w:p>
    <w:p>
      <w:pPr>
        <w:pStyle w:val="TextBody"/>
      </w:pPr>
      <w:r>
        <w:t xml:space="preserve">But the transputer was designed primarily to run Occam</w:t>
      </w:r>
    </w:p>
    <w:bookmarkEnd w:id="23"/>
    <w:bookmarkStart w:id="24" w:name="occam-2"/>
    <w:p>
      <w:pPr>
        <w:pStyle w:val="Heading3"/>
      </w:pPr>
      <w:r>
        <w:t xml:space="preserve">5. Occam</w:t>
      </w:r>
    </w:p>
    <w:p>
      <w:pPr>
        <w:pStyle w:val="FirstParagraph"/>
      </w:pPr>
      <w:r>
        <w:t xml:space="preserve">Occam has explicit parallelism of tasks:</w:t>
      </w:r>
    </w:p>
    <w:p>
      <w:pPr>
        <w:pStyle w:val="SourceCode"/>
      </w:pPr>
      <w:r>
        <w:rPr>
          <w:rStyle w:val="VerbatimChar"/>
        </w:rPr>
        <w:t xml:space="preserve">PAR</w:t>
      </w:r>
      <w:r>
        <w:br/>
      </w:r>
      <w:r>
        <w:rPr>
          <w:rStyle w:val="VerbatimChar"/>
        </w:rPr>
        <w:t xml:space="preserve">  f(x)</w:t>
      </w:r>
      <w:r>
        <w:br/>
      </w:r>
      <w:r>
        <w:rPr>
          <w:rStyle w:val="VerbatimChar"/>
        </w:rPr>
        <w:t xml:space="preserve">  g(y)</w:t>
      </w:r>
    </w:p>
    <w:p>
      <w:pPr>
        <w:pStyle w:val="FirstParagraph"/>
      </w:pPr>
      <w:r>
        <w:t xml:space="preserve">runs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</w:t>
      </w:r>
      <w:r>
        <w:t xml:space="preserve"> </w:t>
      </w:r>
      <w:r>
        <w:t xml:space="preserve">concurrently</w:t>
      </w:r>
    </w:p>
    <w:p>
      <w:pPr>
        <w:pStyle w:val="TextBody"/>
      </w:pPr>
      <w:r>
        <w:t xml:space="preserve">More unusually, Occam has explicit sequentiality:</w:t>
      </w:r>
    </w:p>
    <w:p>
      <w:pPr>
        <w:pStyle w:val="SourceCode"/>
      </w:pPr>
      <w:r>
        <w:rPr>
          <w:rStyle w:val="VerbatimChar"/>
        </w:rPr>
        <w:t xml:space="preserve">SEQ</w:t>
      </w:r>
      <w:r>
        <w:br/>
      </w:r>
      <w:r>
        <w:rPr>
          <w:rStyle w:val="VerbatimChar"/>
        </w:rPr>
        <w:t xml:space="preserve">  f(x)</w:t>
      </w:r>
      <w:r>
        <w:br/>
      </w:r>
      <w:r>
        <w:rPr>
          <w:rStyle w:val="VerbatimChar"/>
        </w:rPr>
        <w:t xml:space="preserve">  g(y)</w:t>
      </w:r>
    </w:p>
    <w:p>
      <w:pPr>
        <w:pStyle w:val="FirstParagraph"/>
      </w:pPr>
      <w:r>
        <w:t xml:space="preserve">runs</w:t>
      </w:r>
      <w:r>
        <w:t xml:space="preserve"> </w:t>
      </w:r>
      <w:r>
        <w:rPr>
          <w:rStyle w:val="VerbatimChar"/>
        </w:rPr>
        <w:t xml:space="preserve">f</w:t>
      </w:r>
      <w:r>
        <w:t xml:space="preserve">, then</w:t>
      </w:r>
      <w:r>
        <w:t xml:space="preserve"> </w:t>
      </w:r>
      <w:r>
        <w:rPr>
          <w:rStyle w:val="VerbatimChar"/>
        </w:rPr>
        <w:t xml:space="preserve">g</w:t>
      </w:r>
    </w:p>
    <w:p>
      <w:pPr>
        <w:pStyle w:val="TextBody"/>
      </w:pPr>
      <w:r>
        <w:t xml:space="preserve">This is because in CSP sequential composition of code is of equal</w:t>
      </w:r>
      <w:r>
        <w:t xml:space="preserve"> </w:t>
      </w:r>
      <w:r>
        <w:t xml:space="preserve">note to parallel composition of code</w:t>
      </w:r>
    </w:p>
    <w:bookmarkEnd w:id="24"/>
    <w:bookmarkStart w:id="25" w:name="occam-3"/>
    <w:p>
      <w:pPr>
        <w:pStyle w:val="Heading3"/>
      </w:pPr>
      <w:r>
        <w:t xml:space="preserve">6. Occam</w:t>
      </w:r>
    </w:p>
    <w:p>
      <w:pPr>
        <w:pStyle w:val="FirstParagraph"/>
      </w:pPr>
      <w:r>
        <w:t xml:space="preserve">Communication between processes is via channels</w:t>
      </w:r>
    </w:p>
    <w:p>
      <w:pPr>
        <w:pStyle w:val="SourceCode"/>
      </w:pPr>
      <w:r>
        <w:rPr>
          <w:rStyle w:val="VerbatimChar"/>
        </w:rPr>
        <w:t xml:space="preserve">  ch ! x</w:t>
      </w:r>
    </w:p>
    <w:p>
      <w:pPr>
        <w:pStyle w:val="FirstParagraph"/>
      </w:pPr>
      <w:r>
        <w:t xml:space="preserve">writes the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down the channel named</w:t>
      </w:r>
      <w:r>
        <w:t xml:space="preserve"> </w:t>
      </w:r>
      <w:r>
        <w:rPr>
          <w:rStyle w:val="VerbatimChar"/>
        </w:rPr>
        <w:t xml:space="preserve">ch</w:t>
      </w:r>
    </w:p>
    <w:p>
      <w:pPr>
        <w:pStyle w:val="SourceCode"/>
      </w:pPr>
      <w:r>
        <w:rPr>
          <w:rStyle w:val="VerbatimChar"/>
        </w:rPr>
        <w:t xml:space="preserve">  ch ? y</w:t>
      </w:r>
    </w:p>
    <w:p>
      <w:pPr>
        <w:pStyle w:val="FirstParagraph"/>
      </w:pPr>
      <w:r>
        <w:t xml:space="preserve">reads a value into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from the channel named</w:t>
      </w:r>
      <w:r>
        <w:t xml:space="preserve"> </w:t>
      </w:r>
      <w:r>
        <w:rPr>
          <w:rStyle w:val="VerbatimChar"/>
        </w:rPr>
        <w:t xml:space="preserve">ch</w:t>
      </w:r>
    </w:p>
    <w:p>
      <w:pPr>
        <w:pStyle w:val="TextBody"/>
      </w:pPr>
      <w:r>
        <w:t xml:space="preserve">Both are blocking: the write will wait for the corresponding read;</w:t>
      </w:r>
      <w:r>
        <w:t xml:space="preserve"> </w:t>
      </w:r>
      <w:r>
        <w:t xml:space="preserve">the read will wait for the corresponding write</w:t>
      </w:r>
    </w:p>
    <w:bookmarkEnd w:id="25"/>
    <w:bookmarkStart w:id="26" w:name="occam-4"/>
    <w:p>
      <w:pPr>
        <w:pStyle w:val="Heading3"/>
      </w:pPr>
      <w:r>
        <w:t xml:space="preserve">7. Occam</w:t>
      </w:r>
    </w:p>
    <w:p>
      <w:pPr>
        <w:pStyle w:val="FirstParagraph"/>
      </w:pPr>
      <w:r>
        <w:t xml:space="preserve">Thus we get communication and synchronisation between threads</w:t>
      </w:r>
    </w:p>
    <w:p>
      <w:pPr>
        <w:pStyle w:val="SourceCode"/>
      </w:pPr>
      <w:r>
        <w:rPr>
          <w:rStyle w:val="VerbatimChar"/>
        </w:rPr>
        <w:t xml:space="preserve">INT x:</w:t>
      </w:r>
      <w:r>
        <w:br/>
      </w:r>
      <w:r>
        <w:rPr>
          <w:rStyle w:val="VerbatimChar"/>
        </w:rPr>
        <w:t xml:space="preserve">CHAN INT ch:</w:t>
      </w:r>
      <w:r>
        <w:br/>
      </w:r>
      <w:r>
        <w:rPr>
          <w:rStyle w:val="VerbatimChar"/>
        </w:rPr>
        <w:t xml:space="preserve">PAR</w:t>
      </w:r>
      <w:r>
        <w:br/>
      </w:r>
      <w:r>
        <w:rPr>
          <w:rStyle w:val="VerbatimChar"/>
        </w:rPr>
        <w:t xml:space="preserve">  SEQ</w:t>
      </w:r>
      <w:r>
        <w:br/>
      </w:r>
      <w:r>
        <w:rPr>
          <w:rStyle w:val="VerbatimChar"/>
        </w:rPr>
        <w:t xml:space="preserve">    print("hello")</w:t>
      </w:r>
      <w:r>
        <w:br/>
      </w:r>
      <w:r>
        <w:rPr>
          <w:rStyle w:val="VerbatimChar"/>
        </w:rPr>
        <w:t xml:space="preserve">    ch ! 42</w:t>
      </w:r>
      <w:r>
        <w:br/>
      </w:r>
      <w:r>
        <w:rPr>
          <w:rStyle w:val="VerbatimChar"/>
        </w:rPr>
        <w:t xml:space="preserve">  SEQ</w:t>
      </w:r>
      <w:r>
        <w:br/>
      </w:r>
      <w:r>
        <w:rPr>
          <w:rStyle w:val="VerbatimChar"/>
        </w:rPr>
        <w:t xml:space="preserve">    ch ? x</w:t>
      </w:r>
      <w:r>
        <w:br/>
      </w:r>
      <w:r>
        <w:rPr>
          <w:rStyle w:val="VerbatimChar"/>
        </w:rPr>
        <w:t xml:space="preserve">    print(" world")</w:t>
      </w:r>
    </w:p>
    <w:p>
      <w:pPr>
        <w:pStyle w:val="FirstParagraph"/>
      </w:pPr>
      <w:r>
        <w:t xml:space="preserve">will print</w:t>
      </w:r>
      <w:r>
        <w:t xml:space="preserve"> </w:t>
      </w:r>
      <w:r>
        <w:rPr>
          <w:rStyle w:val="VerbatimChar"/>
        </w:rPr>
        <w:t xml:space="preserve">"hello world"</w:t>
      </w:r>
    </w:p>
    <w:bookmarkEnd w:id="26"/>
    <w:bookmarkStart w:id="27" w:name="occam-5"/>
    <w:p>
      <w:pPr>
        <w:pStyle w:val="Heading3"/>
      </w:pPr>
      <w:r>
        <w:t xml:space="preserve">8. Occam</w:t>
      </w:r>
    </w:p>
    <w:p>
      <w:pPr>
        <w:pStyle w:val="FirstParagraph"/>
      </w:pPr>
      <w:r>
        <w:t xml:space="preserve">There is also non-deterministic choice</w:t>
      </w:r>
    </w:p>
    <w:p>
      <w:pPr>
        <w:pStyle w:val="SourceCode"/>
      </w:pPr>
      <w:r>
        <w:rPr>
          <w:rStyle w:val="VerbatimChar"/>
        </w:rPr>
        <w:t xml:space="preserve">ALT</w:t>
      </w:r>
      <w:r>
        <w:br/>
      </w:r>
      <w:r>
        <w:rPr>
          <w:rStyle w:val="VerbatimChar"/>
        </w:rPr>
        <w:t xml:space="preserve">  in1 ? x</w:t>
      </w:r>
      <w:r>
        <w:br/>
      </w:r>
      <w:r>
        <w:rPr>
          <w:rStyle w:val="VerbatimChar"/>
        </w:rPr>
        <w:t xml:space="preserve">    SEQ</w:t>
      </w:r>
      <w:r>
        <w:br/>
      </w:r>
      <w:r>
        <w:rPr>
          <w:rStyle w:val="VerbatimChar"/>
        </w:rPr>
        <w:t xml:space="preserve">      x := x+1</w:t>
      </w:r>
      <w:r>
        <w:br/>
      </w:r>
      <w:r>
        <w:rPr>
          <w:rStyle w:val="VerbatimChar"/>
        </w:rPr>
        <w:t xml:space="preserve">      out1 ! x</w:t>
      </w:r>
      <w:r>
        <w:br/>
      </w:r>
      <w:r>
        <w:rPr>
          <w:rStyle w:val="VerbatimChar"/>
        </w:rPr>
        <w:t xml:space="preserve">  in2 ? x</w:t>
      </w:r>
      <w:r>
        <w:br/>
      </w:r>
      <w:r>
        <w:rPr>
          <w:rStyle w:val="VerbatimChar"/>
        </w:rPr>
        <w:t xml:space="preserve">    SEQ</w:t>
      </w:r>
      <w:r>
        <w:br/>
      </w:r>
      <w:r>
        <w:rPr>
          <w:rStyle w:val="VerbatimChar"/>
        </w:rPr>
        <w:t xml:space="preserve">      x := x-1</w:t>
      </w:r>
      <w:r>
        <w:br/>
      </w:r>
      <w:r>
        <w:rPr>
          <w:rStyle w:val="VerbatimChar"/>
        </w:rPr>
        <w:t xml:space="preserve">      out2 ! x</w:t>
      </w:r>
    </w:p>
    <w:p>
      <w:pPr>
        <w:pStyle w:val="FirstParagraph"/>
      </w:pPr>
      <w:r>
        <w:t xml:space="preserve">will wait until data arrives on channel</w:t>
      </w:r>
      <w:r>
        <w:t xml:space="preserve"> </w:t>
      </w:r>
      <w:r>
        <w:rPr>
          <w:rStyle w:val="VerbatimChar"/>
        </w:rPr>
        <w:t xml:space="preserve">in1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in2</w:t>
      </w:r>
      <w:r>
        <w:t xml:space="preserve"> </w:t>
      </w:r>
      <w:r>
        <w:t xml:space="preserve">and will</w:t>
      </w:r>
      <w:r>
        <w:t xml:space="preserve"> </w:t>
      </w:r>
      <w:r>
        <w:t xml:space="preserve">then execute the relevant section of code</w:t>
      </w:r>
    </w:p>
    <w:p>
      <w:pPr>
        <w:pStyle w:val="TextBody"/>
      </w:pPr>
      <w:r>
        <w:t xml:space="preserve">If data arrives on both simultaneously, one branch will be taken</w:t>
      </w:r>
      <w:r>
        <w:t xml:space="preserve"> </w:t>
      </w:r>
      <w:r>
        <w:t xml:space="preserve">non-deterministically</w:t>
      </w:r>
    </w:p>
    <w:bookmarkEnd w:id="27"/>
    <w:bookmarkStart w:id="28" w:name="occam-6"/>
    <w:p>
      <w:pPr>
        <w:pStyle w:val="Heading3"/>
      </w:pPr>
      <w:r>
        <w:t xml:space="preserve">9. Occam</w:t>
      </w:r>
    </w:p>
    <w:p>
      <w:pPr>
        <w:pStyle w:val="FirstParagraph"/>
      </w:pPr>
      <w:r>
        <w:t xml:space="preserve">The only way for tasks to communicate is via channels</w:t>
      </w:r>
    </w:p>
    <w:p>
      <w:pPr>
        <w:pStyle w:val="TextBody"/>
      </w:pPr>
      <w:r>
        <w:t xml:space="preserve">There is no concept of shared or distributed, so a program</w:t>
      </w:r>
      <w:r>
        <w:t xml:space="preserve"> </w:t>
      </w:r>
      <w:r>
        <w:t xml:space="preserve">should work equally on shared or distributed memory</w:t>
      </w:r>
    </w:p>
    <w:p>
      <w:pPr>
        <w:pStyle w:val="TextBody"/>
      </w:pPr>
      <w:r>
        <w:t xml:space="preserve">This is a bit like MPI messaging: it provides independence from</w:t>
      </w:r>
      <w:r>
        <w:t xml:space="preserve"> </w:t>
      </w:r>
      <w:r>
        <w:t xml:space="preserve">the hardware</w:t>
      </w:r>
    </w:p>
    <w:bookmarkEnd w:id="28"/>
    <w:bookmarkStart w:id="29" w:name="occam-7"/>
    <w:p>
      <w:pPr>
        <w:pStyle w:val="Heading3"/>
      </w:pPr>
      <w:r>
        <w:t xml:space="preserve">10. Occam</w:t>
      </w:r>
    </w:p>
    <w:p>
      <w:pPr>
        <w:pStyle w:val="FirstParagraph"/>
      </w:pPr>
      <w:r>
        <w:t xml:space="preserve">Plus loads more features: boolean guards (on ALT); timeouts on guards;</w:t>
      </w:r>
      <w:r>
        <w:t xml:space="preserve"> </w:t>
      </w:r>
      <w:r>
        <w:t xml:space="preserve">priority ordered ALTs; functions; procedures; arrays; while loops; etc.</w:t>
      </w:r>
    </w:p>
    <w:p>
      <w:pPr>
        <w:pStyle w:val="TextBody"/>
      </w:pPr>
      <w:r>
        <w:t xml:space="preserve">A program is a bunch of processes (threads in modern terms),</w:t>
      </w:r>
      <w:r>
        <w:t xml:space="preserve"> </w:t>
      </w:r>
      <w:r>
        <w:t xml:space="preserve">joined by</w:t>
      </w:r>
      <w:r>
        <w:t xml:space="preserve"> </w:t>
      </w:r>
      <w:r>
        <w:rPr>
          <w:rStyle w:val="VerbatimChar"/>
        </w:rPr>
        <w:t xml:space="preserve">PAR</w:t>
      </w:r>
      <w:r>
        <w:t xml:space="preserve">s, that send data along channels to each other</w:t>
      </w:r>
    </w:p>
    <w:p>
      <w:pPr>
        <w:pStyle w:val="TextBody"/>
      </w:pPr>
      <w:r>
        <w:t xml:space="preserve">By being closely related to CSP, there were opportunities to do</w:t>
      </w:r>
      <w:r>
        <w:t xml:space="preserve"> </w:t>
      </w:r>
      <w:r>
        <w:t xml:space="preserve">proofs on Occam programs</w:t>
      </w:r>
    </w:p>
    <w:p>
      <w:pPr>
        <w:pStyle w:val="TextBody"/>
      </w:pPr>
      <w:r>
        <w:t xml:space="preserve">Thus Occam can be said to provide both mechanism and analysis for</w:t>
      </w:r>
      <w:r>
        <w:t xml:space="preserve"> </w:t>
      </w:r>
      <w:r>
        <w:t xml:space="preserve">concurrency</w:t>
      </w:r>
    </w:p>
    <w:bookmarkEnd w:id="29"/>
    <w:bookmarkStart w:id="30" w:name="occam-8"/>
    <w:p>
      <w:pPr>
        <w:pStyle w:val="Heading3"/>
      </w:pPr>
      <w:r>
        <w:t xml:space="preserve">11. Occam</w:t>
      </w:r>
    </w:p>
    <w:p>
      <w:pPr>
        <w:pStyle w:val="FirstParagraph"/>
      </w:pPr>
      <w:r>
        <w:t xml:space="preserve">Occam never took off as transputers were not really up to it</w:t>
      </w:r>
    </w:p>
    <w:p>
      <w:pPr>
        <w:pStyle w:val="TextBody"/>
      </w:pPr>
      <w:r>
        <w:t xml:space="preserve">Programmers never got the hang of it, either</w:t>
      </w:r>
    </w:p>
    <w:p>
      <w:pPr>
        <w:pStyle w:val="TextBody"/>
      </w:pPr>
      <w:r>
        <w:t xml:space="preserve">It has, however had a long-lasting influence on the design of</w:t>
      </w:r>
      <w:r>
        <w:t xml:space="preserve"> </w:t>
      </w:r>
      <w:r>
        <w:t xml:space="preserve">other modern languages</w:t>
      </w:r>
    </w:p>
    <w:p>
      <w:pPr>
        <w:pStyle w:val="TextBody"/>
      </w:pPr>
      <w:r>
        <w:t xml:space="preserve">There was an extension: Occam-</w:t>
      </w:r>
      <m:oMath>
        <m:r>
          <m:t>π</m:t>
        </m:r>
      </m:oMath>
      <w:r>
        <w:t xml:space="preserve">. This was a realisation of</w:t>
      </w:r>
      <w:r>
        <w:t xml:space="preserve"> </w:t>
      </w:r>
      <w:r>
        <w:t xml:space="preserve">the</w:t>
      </w:r>
      <w:r>
        <w:t xml:space="preserve"> </w:t>
      </w:r>
      <m:oMath>
        <m:r>
          <m:t>π</m:t>
        </m:r>
      </m:oMath>
      <w:r>
        <w:t xml:space="preserve">-calculus, which is itself a generalisation of CSP, where channels</w:t>
      </w:r>
      <w:r>
        <w:t xml:space="preserve"> </w:t>
      </w:r>
      <w:r>
        <w:t xml:space="preserve">and processes are first class objects, e.g., pass a channel down a channel</w:t>
      </w:r>
    </w:p>
    <w:p>
      <w:pPr>
        <w:pStyle w:val="TextBody"/>
      </w:pPr>
      <w:r>
        <w:t xml:space="preserve">A good model to revisit in light of the current obsession with</w:t>
      </w:r>
      <w:r>
        <w:t xml:space="preserve"> </w:t>
      </w:r>
      <w:r>
        <w:t xml:space="preserve">mobile processes</w:t>
      </w:r>
    </w:p>
    <w:p>
      <w:pPr>
        <w:pStyle w:val="TextBody"/>
      </w:pPr>
      <w:r>
        <w:rPr>
          <w:bCs/>
          <w:b/>
        </w:rPr>
        <w:t xml:space="preserve">Big</w:t>
      </w:r>
      <w:r>
        <w:t xml:space="preserve"> </w:t>
      </w:r>
      <w:r>
        <w:rPr>
          <w:bCs/>
          <w:b/>
        </w:rPr>
        <w:t xml:space="preserve">Exercise</w:t>
      </w:r>
      <w:r>
        <w:t xml:space="preserve"> </w:t>
      </w:r>
      <w:r>
        <w:t xml:space="preserve">Implement Occam on top of MPI, or OpenMP</w:t>
      </w:r>
    </w:p>
    <w:bookmarkEnd w:id="30"/>
    <w:bookmarkStart w:id="31" w:name="occam-9"/>
    <w:p>
      <w:pPr>
        <w:pStyle w:val="Heading3"/>
      </w:pPr>
      <w:r>
        <w:t xml:space="preserve">12. Occam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Xc language that is like C with distinct Occam</w:t>
      </w:r>
      <w:r>
        <w:t xml:space="preserve"> </w:t>
      </w:r>
      <w:r>
        <w:t xml:space="preserve">flavour:</w:t>
      </w:r>
    </w:p>
    <w:p>
      <w:pPr>
        <w:pStyle w:val="SourceCode"/>
      </w:pPr>
      <w:r>
        <w:rPr>
          <w:rStyle w:val="VerbatimChar"/>
        </w:rPr>
        <w:t xml:space="preserve">int main() {</w:t>
      </w:r>
      <w:r>
        <w:br/>
      </w:r>
      <w:r>
        <w:rPr>
          <w:rStyle w:val="VerbatimChar"/>
        </w:rPr>
        <w:t xml:space="preserve">   par {</w:t>
      </w:r>
      <w:r>
        <w:br/>
      </w:r>
      <w:r>
        <w:rPr>
          <w:rStyle w:val="VerbatimChar"/>
        </w:rPr>
        <w:t xml:space="preserve">      foo(0);</w:t>
      </w:r>
      <w:r>
        <w:br/>
      </w:r>
      <w:r>
        <w:rPr>
          <w:rStyle w:val="VerbatimChar"/>
        </w:rPr>
        <w:t xml:space="preserve">      bar(1);</w:t>
      </w:r>
      <w:r>
        <w:br/>
      </w:r>
      <w:r>
        <w:rPr>
          <w:rStyle w:val="VerbatimChar"/>
        </w:rPr>
        <w:t xml:space="preserve">      baz(3);</w:t>
      </w:r>
      <w:r>
        <w:br/>
      </w:r>
      <w:r>
        <w:rPr>
          <w:rStyle w:val="VerbatimChar"/>
        </w:rPr>
        <w:t xml:space="preserve">   }</w:t>
      </w:r>
      <w:r>
        <w:br/>
      </w:r>
      <w:r>
        <w:rPr>
          <w:rStyle w:val="VerbatimChar"/>
        </w:rPr>
        <w:t xml:space="preserve">   return 0;</w:t>
      </w:r>
      <w:r>
        <w:br/>
      </w:r>
      <w:r>
        <w:rPr>
          <w:rStyle w:val="VerbatimChar"/>
        </w:rPr>
        <w:t xml:space="preserve">}</w:t>
      </w:r>
    </w:p>
    <w:bookmarkEnd w:id="31"/>
    <w:bookmarkStart w:id="32" w:name="erlang"/>
    <w:p>
      <w:pPr>
        <w:pStyle w:val="Heading3"/>
      </w:pPr>
      <w:r>
        <w:t xml:space="preserve">13. Erlang</w:t>
      </w:r>
    </w:p>
    <w:p>
      <w:pPr>
        <w:pStyle w:val="FirstParagraph"/>
      </w:pPr>
      <w:r>
        <w:t xml:space="preserve">Erlang is a single assignment functional language, with explicit support</w:t>
      </w:r>
      <w:r>
        <w:t xml:space="preserve"> </w:t>
      </w:r>
      <w:r>
        <w:t xml:space="preserve">for MIMD parallelism</w:t>
      </w:r>
    </w:p>
    <w:p>
      <w:pPr>
        <w:pStyle w:val="TextBody"/>
      </w:pPr>
      <w:r>
        <w:t xml:space="preserve">A program can contain a large number of very lightweight threads:</w:t>
      </w:r>
      <w:r>
        <w:t xml:space="preserve"> </w:t>
      </w:r>
      <w:r>
        <w:t xml:space="preserve">20 million is possible they claim</w:t>
      </w:r>
    </w:p>
    <w:p>
      <w:pPr>
        <w:pStyle w:val="TextBody"/>
      </w:pPr>
      <w:r>
        <w:t xml:space="preserve">Thus these threads do not correspond directly to OS threads, but</w:t>
      </w:r>
      <w:r>
        <w:t xml:space="preserve"> </w:t>
      </w:r>
      <w:r>
        <w:t xml:space="preserve">are managed by the Erlang runtime (a VM; c.f. Go)</w:t>
      </w:r>
    </w:p>
    <w:p>
      <w:pPr>
        <w:pStyle w:val="TextBody"/>
      </w:pPr>
      <w:r>
        <w:t xml:space="preserve">Having</w:t>
      </w:r>
      <w:r>
        <w:t xml:space="preserve"> </w:t>
      </w:r>
      <w:r>
        <w:rPr>
          <w:iCs/>
          <w:i/>
        </w:rPr>
        <w:t xml:space="preserve">no shared state</w:t>
      </w:r>
      <w:r>
        <w:t xml:space="preserve">, the threads act more like OS</w:t>
      </w:r>
      <w:r>
        <w:t xml:space="preserve"> </w:t>
      </w:r>
      <w:r>
        <w:t xml:space="preserve">processes than normal threads</w:t>
      </w:r>
    </w:p>
    <w:bookmarkEnd w:id="32"/>
    <w:bookmarkStart w:id="33" w:name="erlang-1"/>
    <w:p>
      <w:pPr>
        <w:pStyle w:val="Heading3"/>
      </w:pPr>
      <w:r>
        <w:t xml:space="preserve">14. Erlang</w:t>
      </w:r>
    </w:p>
    <w:p>
      <w:pPr>
        <w:pStyle w:val="FirstParagraph"/>
      </w:pPr>
      <w:r>
        <w:t xml:space="preserve">They do not share state because the processes (they call their threads</w:t>
      </w:r>
      <w:r>
        <w:t xml:space="preserve"> </w:t>
      </w:r>
      <w:r>
        <w:t xml:space="preserve">“</w:t>
      </w:r>
      <w:r>
        <w:t xml:space="preserve">processes</w:t>
      </w:r>
      <w:r>
        <w:t xml:space="preserve">”</w:t>
      </w:r>
      <w:r>
        <w:t xml:space="preserve">) may be on distributed memory</w:t>
      </w:r>
    </w:p>
    <w:p>
      <w:pPr>
        <w:pStyle w:val="TextBody"/>
      </w:pPr>
      <w:r>
        <w:t xml:space="preserve">Or two processes might be on the same local shared memory, but you</w:t>
      </w:r>
      <w:r>
        <w:t xml:space="preserve"> </w:t>
      </w:r>
      <w:r>
        <w:t xml:space="preserve">cannot assume that</w:t>
      </w:r>
    </w:p>
    <w:p>
      <w:pPr>
        <w:pStyle w:val="TextBody"/>
      </w:pPr>
      <w:r>
        <w:t xml:space="preserve">Also, this fits in nicely with the functional style: everything</w:t>
      </w:r>
      <w:r>
        <w:t xml:space="preserve"> </w:t>
      </w:r>
      <w:r>
        <w:t xml:space="preserve">is local to the process and everything is referentially transparent</w:t>
      </w:r>
    </w:p>
    <w:p>
      <w:pPr>
        <w:pStyle w:val="TextBody"/>
      </w:pPr>
      <w:r>
        <w:t xml:space="preserve">An important consideration is that the overheads of creation,</w:t>
      </w:r>
      <w:r>
        <w:t xml:space="preserve"> </w:t>
      </w:r>
      <w:r>
        <w:t xml:space="preserve">destruction and context switching are very small: thus encouraging many</w:t>
      </w:r>
      <w:r>
        <w:t xml:space="preserve"> </w:t>
      </w:r>
      <w:r>
        <w:t xml:space="preserve">small, short-lived, single-use processes</w:t>
      </w:r>
    </w:p>
    <w:bookmarkEnd w:id="33"/>
    <w:bookmarkStart w:id="34" w:name="erlang-2"/>
    <w:p>
      <w:pPr>
        <w:pStyle w:val="Heading3"/>
      </w:pPr>
      <w:r>
        <w:t xml:space="preserve">15. Erlang</w:t>
      </w:r>
    </w:p>
    <w:p>
      <w:pPr>
        <w:pStyle w:val="FirstParagraph"/>
      </w:pPr>
      <w:r>
        <w:t xml:space="preserve">An Erlang runtime will typically run one OS-style thread per core; each</w:t>
      </w:r>
      <w:r>
        <w:t xml:space="preserve"> </w:t>
      </w:r>
      <w:r>
        <w:t xml:space="preserve">running an Erlang scheduler</w:t>
      </w:r>
    </w:p>
    <w:p>
      <w:pPr>
        <w:pStyle w:val="TextBody"/>
      </w:pPr>
      <w:r>
        <w:t xml:space="preserve">These schedulers will choose and run the Erlang-style processes</w:t>
      </w:r>
      <w:r>
        <w:t xml:space="preserve"> </w:t>
      </w:r>
      <w:r>
        <w:t xml:space="preserve">in a manager/worker fashion</w:t>
      </w:r>
    </w:p>
    <w:p>
      <w:pPr>
        <w:pStyle w:val="TextBody"/>
      </w:pPr>
      <w:r>
        <w:t xml:space="preserve">Thus it avoids the overhead of OS thread creation/deletion</w:t>
      </w:r>
    </w:p>
    <w:p>
      <w:pPr>
        <w:pStyle w:val="TextBody"/>
      </w:pPr>
      <w:r>
        <w:t xml:space="preserve">In one Erlang implementation, a process requires approximately 600</w:t>
      </w:r>
      <w:r>
        <w:t xml:space="preserve"> </w:t>
      </w:r>
      <w:r>
        <w:t xml:space="preserve">bytes of state</w:t>
      </w:r>
    </w:p>
    <w:p>
      <w:pPr>
        <w:pStyle w:val="TextBody"/>
      </w:pPr>
      <w:r>
        <w:t xml:space="preserve">Thus enabling a large number of processes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the memory overhead of a normal pthread in your</w:t>
      </w:r>
      <w:r>
        <w:t xml:space="preserve"> </w:t>
      </w:r>
      <w:r>
        <w:t xml:space="preserve">favourite operating system</w:t>
      </w:r>
    </w:p>
    <w:bookmarkEnd w:id="34"/>
    <w:bookmarkStart w:id="35" w:name="erlang-3"/>
    <w:p>
      <w:pPr>
        <w:pStyle w:val="Heading3"/>
      </w:pPr>
      <w:r>
        <w:t xml:space="preserve">16. Erlang</w:t>
      </w:r>
    </w:p>
    <w:p>
      <w:pPr>
        <w:pStyle w:val="FirstParagraph"/>
      </w:pPr>
      <w:r>
        <w:t xml:space="preserve">Erlang threads communicate via messages like Occam/CSP, but they are</w:t>
      </w:r>
      <w:r>
        <w:t xml:space="preserve"> </w:t>
      </w:r>
      <w:r>
        <w:t xml:space="preserve"> </w:t>
      </w:r>
      <w:r>
        <w:rPr>
          <w:iCs/>
          <w:i/>
        </w:rPr>
        <w:t xml:space="preserve">asynchronous</w:t>
      </w:r>
      <w:r>
        <w:t xml:space="preserve">, unlike Occam/CSP</w:t>
      </w:r>
    </w:p>
    <w:p>
      <w:pPr>
        <w:pStyle w:val="TextBody"/>
      </w:pPr>
      <w:r>
        <w:t xml:space="preserve">Again, messages works equally over shared and distributed memory</w:t>
      </w:r>
    </w:p>
    <w:p>
      <w:pPr>
        <w:pStyle w:val="TextBody"/>
      </w:pPr>
      <w:r>
        <w:t xml:space="preserve">Also, Erlang does not have named channels, but each process has a</w:t>
      </w:r>
      <w:r>
        <w:t xml:space="preserve"> </w:t>
      </w:r>
      <w:r>
        <w:t xml:space="preserve">“</w:t>
      </w:r>
      <w:r>
        <w:t xml:space="preserve">mailbox</w:t>
      </w:r>
      <w:r>
        <w:t xml:space="preserve">”</w:t>
      </w:r>
      <w:r>
        <w:t xml:space="preserve"> </w:t>
      </w:r>
      <w:r>
        <w:t xml:space="preserve">where it receives all its messages</w:t>
      </w:r>
    </w:p>
    <w:p>
      <w:pPr>
        <w:pStyle w:val="TextBody"/>
      </w:pPr>
      <w:r>
        <w:t xml:space="preserve">Alternative point of view: the process</w:t>
      </w:r>
      <w:r>
        <w:t xml:space="preserve"> </w:t>
      </w:r>
      <w:r>
        <w:t xml:space="preserve">“</w:t>
      </w:r>
      <w:r>
        <w:t xml:space="preserve">name</w:t>
      </w:r>
      <w:r>
        <w:t xml:space="preserve">”</w:t>
      </w:r>
      <w:r>
        <w:t xml:space="preserve"> </w:t>
      </w:r>
      <w:r>
        <w:t xml:space="preserve">is the name of the (only)</w:t>
      </w:r>
      <w:r>
        <w:t xml:space="preserve"> </w:t>
      </w:r>
      <w:r>
        <w:t xml:space="preserve">channel to a process</w:t>
      </w:r>
    </w:p>
    <w:bookmarkEnd w:id="35"/>
    <w:bookmarkStart w:id="36" w:name="erlang-4"/>
    <w:p>
      <w:pPr>
        <w:pStyle w:val="Heading3"/>
      </w:pPr>
      <w:r>
        <w:t xml:space="preserve">17. Erlang</w:t>
      </w:r>
    </w:p>
    <w:p>
      <w:pPr>
        <w:pStyle w:val="FirstParagraph"/>
      </w:pPr>
      <w:r>
        <w:t xml:space="preserve">The messages can be values, tuples of values, or any other</w:t>
      </w:r>
      <w:r>
        <w:t xml:space="preserve"> </w:t>
      </w:r>
      <w:r>
        <w:t xml:space="preserve">datatype, including closures (functions)</w:t>
      </w:r>
    </w:p>
    <w:p>
      <w:pPr>
        <w:pStyle w:val="TextBody"/>
      </w:pPr>
      <w:r>
        <w:t xml:space="preserve">And there is pattern matching to fetch messages from the mailbox</w:t>
      </w:r>
      <w:r>
        <w:t xml:space="preserve"> </w:t>
      </w:r>
      <w:r>
        <w:t xml:space="preserve">(a bit like MPI tags, but more general matching, so more like Linda)</w:t>
      </w:r>
    </w:p>
    <w:bookmarkEnd w:id="36"/>
    <w:bookmarkStart w:id="37" w:name="erlang-5"/>
    <w:p>
      <w:pPr>
        <w:pStyle w:val="Heading3"/>
      </w:pPr>
      <w:r>
        <w:t xml:space="preserve">18. Erlang</w:t>
      </w:r>
    </w:p>
    <w:p>
      <w:pPr>
        <w:pStyle w:val="SourceCode"/>
      </w:pPr>
      <w:r>
        <w:rPr>
          <w:rStyle w:val="VerbatimChar"/>
        </w:rPr>
        <w:t xml:space="preserve">Otherproc ! { hello, 99 }</w:t>
      </w:r>
    </w:p>
    <w:p>
      <w:pPr>
        <w:pStyle w:val="FirstParagraph"/>
      </w:pPr>
      <w:r>
        <w:t xml:space="preserve">sends a tuple with</w:t>
      </w:r>
      <w:r>
        <w:t xml:space="preserve"> </w:t>
      </w:r>
      <w:r>
        <w:rPr>
          <w:iCs/>
          <w:i/>
        </w:rPr>
        <w:t xml:space="preserve">atom</w:t>
      </w:r>
      <w:r>
        <w:t xml:space="preserve"> </w:t>
      </w:r>
      <w:r>
        <w:t xml:space="preserve">(like a Lisp symbol)</w:t>
      </w:r>
      <w:r>
        <w:t xml:space="preserve"> </w:t>
      </w:r>
      <w:r>
        <w:rPr>
          <w:rStyle w:val="VerbatimChar"/>
        </w:rPr>
        <w:t xml:space="preserve">hello</w:t>
      </w:r>
      <w:r>
        <w:t xml:space="preserve"> </w:t>
      </w:r>
      <w:r>
        <w:t xml:space="preserve">and the</w:t>
      </w:r>
      <w:r>
        <w:t xml:space="preserve"> </w:t>
      </w:r>
      <w:r>
        <w:t xml:space="preserve">integer 99 to the process named by</w:t>
      </w:r>
      <w:r>
        <w:t xml:space="preserve"> </w:t>
      </w:r>
      <w:r>
        <w:rPr>
          <w:rStyle w:val="VerbatimChar"/>
        </w:rPr>
        <w:t xml:space="preserve">Otherproc</w:t>
      </w:r>
      <w:r>
        <w:t xml:space="preserve"> </w:t>
      </w:r>
      <w:r>
        <w:t xml:space="preserve">(variables start with</w:t>
      </w:r>
      <w:r>
        <w:t xml:space="preserve"> </w:t>
      </w:r>
      <w:r>
        <w:t xml:space="preserve">capital letters)</w:t>
      </w:r>
    </w:p>
    <w:p>
      <w:pPr>
        <w:pStyle w:val="SourceCode"/>
      </w:pPr>
      <w:r>
        <w:rPr>
          <w:rStyle w:val="VerbatimChar"/>
        </w:rPr>
        <w:t xml:space="preserve">receive</w:t>
      </w:r>
      <w:r>
        <w:br/>
      </w:r>
      <w:r>
        <w:rPr>
          <w:rStyle w:val="VerbatimChar"/>
        </w:rPr>
        <w:t xml:space="preserve">  { hello, X } -&gt; io:format("x was ~B~n", [X]);</w:t>
      </w:r>
      <w:r>
        <w:br/>
      </w:r>
      <w:r>
        <w:rPr>
          <w:rStyle w:val="VerbatimChar"/>
        </w:rPr>
        <w:t xml:space="preserve">  { bye, X } -&gt; io:format("time to go~n", []);</w:t>
      </w:r>
      <w:r>
        <w:br/>
      </w:r>
      <w:r>
        <w:rPr>
          <w:rStyle w:val="VerbatimChar"/>
        </w:rPr>
        <w:t xml:space="preserve">  _ -&gt; io:format("eh?~n", [])</w:t>
      </w:r>
      <w:r>
        <w:br/>
      </w:r>
      <w:r>
        <w:rPr>
          <w:rStyle w:val="VerbatimChar"/>
        </w:rPr>
        <w:t xml:space="preserve">end.</w:t>
      </w:r>
    </w:p>
    <w:p>
      <w:pPr>
        <w:pStyle w:val="FirstParagraph"/>
      </w:pPr>
      <w:r>
        <w:t xml:space="preserve">an underscore matches any message; this is like an ALT in Occam</w:t>
      </w:r>
    </w:p>
    <w:bookmarkEnd w:id="37"/>
    <w:bookmarkStart w:id="38" w:name="erlang-6"/>
    <w:p>
      <w:pPr>
        <w:pStyle w:val="Heading3"/>
      </w:pPr>
      <w:r>
        <w:t xml:space="preserve">19. Erlang</w:t>
      </w:r>
    </w:p>
    <w:p>
      <w:pPr>
        <w:pStyle w:val="FirstParagraph"/>
      </w:pPr>
      <w:r>
        <w:t xml:space="preserve">Creation of processes is via</w:t>
      </w:r>
      <w:r>
        <w:t xml:space="preserve"> </w:t>
      </w:r>
      <w:r>
        <w:rPr>
          <w:rStyle w:val="VerbatimChar"/>
        </w:rPr>
        <w:t xml:space="preserve">spawn</w:t>
      </w:r>
    </w:p>
    <w:p>
      <w:pPr>
        <w:pStyle w:val="SourceCode"/>
      </w:pPr>
      <w:r>
        <w:rPr>
          <w:rStyle w:val="VerbatimChar"/>
        </w:rPr>
        <w:t xml:space="preserve">factrec(0) -&gt; 1;</w:t>
      </w:r>
      <w:r>
        <w:br/>
      </w:r>
      <w:r>
        <w:rPr>
          <w:rStyle w:val="VerbatimChar"/>
        </w:rPr>
        <w:t xml:space="preserve">factrec(N) when N &gt; 0 -&gt; N*factrec(N-1).</w:t>
      </w:r>
      <w:r>
        <w:br/>
      </w:r>
      <w:r>
        <w:rPr>
          <w:rStyle w:val="VerbatimChar"/>
        </w:rPr>
        <w:t xml:space="preserve">fact(N, Ans) -&gt; Ans ! factrec(N).</w:t>
      </w:r>
      <w:r>
        <w:br/>
      </w:r>
      <w:r>
        <w:br/>
      </w:r>
      <w:r>
        <w:rPr>
          <w:rStyle w:val="VerbatimChar"/>
        </w:rPr>
        <w:t xml:space="preserve">FactPid = spawn(fact, [5, self()]).</w:t>
      </w:r>
      <w:r>
        <w:br/>
      </w:r>
      <w:r>
        <w:br/>
      </w:r>
      <w:r>
        <w:rPr>
          <w:rStyle w:val="VerbatimChar"/>
        </w:rPr>
        <w:t xml:space="preserve">receive</w:t>
      </w:r>
      <w:r>
        <w:br/>
      </w:r>
      <w:r>
        <w:rPr>
          <w:rStyle w:val="VerbatimChar"/>
        </w:rPr>
        <w:t xml:space="preserve">  F -&gt; io:format("factorial is ~B~n", [F])</w:t>
      </w:r>
      <w:r>
        <w:br/>
      </w:r>
      <w:r>
        <w:rPr>
          <w:rStyle w:val="VerbatimChar"/>
        </w:rPr>
        <w:t xml:space="preserve">end.</w:t>
      </w:r>
    </w:p>
    <w:p>
      <w:pPr>
        <w:pStyle w:val="FirstParagraph"/>
      </w:pPr>
      <w:r>
        <w:t xml:space="preserve">is clumsy code to make a new process running</w:t>
      </w:r>
      <w:r>
        <w:t xml:space="preserve"> </w:t>
      </w:r>
      <w:r>
        <w:rPr>
          <w:rStyle w:val="VerbatimChar"/>
        </w:rPr>
        <w:t xml:space="preserve">fact</w:t>
      </w:r>
      <w:r>
        <w:t xml:space="preserve"> </w:t>
      </w:r>
      <w:r>
        <w:t xml:space="preserve">with arguments 5</w:t>
      </w:r>
      <w:r>
        <w:t xml:space="preserve"> </w:t>
      </w:r>
      <w:r>
        <w:t xml:space="preserve">and the process identifier (PID) of the current process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receive</w:t>
      </w:r>
      <w:r>
        <w:t xml:space="preserve"> </w:t>
      </w:r>
      <w:r>
        <w:t xml:space="preserve">causes the current process (</w:t>
      </w:r>
      <w:r>
        <w:rPr>
          <w:rStyle w:val="VerbatimChar"/>
        </w:rPr>
        <w:t xml:space="preserve">self()</w:t>
      </w:r>
      <w:r>
        <w:t xml:space="preserve">) to</w:t>
      </w:r>
      <w:r>
        <w:t xml:space="preserve"> </w:t>
      </w:r>
      <w:r>
        <w:t xml:space="preserve">wait for a message (from anyone), and stores it in</w:t>
      </w:r>
      <w:r>
        <w:t xml:space="preserve"> </w:t>
      </w:r>
      <w:r>
        <w:rPr>
          <w:rStyle w:val="VerbatimChar"/>
        </w:rPr>
        <w:t xml:space="preserve">F</w:t>
      </w:r>
    </w:p>
    <w:bookmarkEnd w:id="38"/>
    <w:bookmarkStart w:id="39" w:name="erlang-7"/>
    <w:p>
      <w:pPr>
        <w:pStyle w:val="Heading3"/>
      </w:pPr>
      <w:r>
        <w:t xml:space="preserve">20. Erlang</w:t>
      </w:r>
    </w:p>
    <w:p>
      <w:pPr>
        <w:pStyle w:val="FirstParagraph"/>
      </w:pPr>
      <w:r>
        <w:t xml:space="preserve">A PID is the way you refer to a process, in particular for sending a message to</w:t>
      </w:r>
      <w:r>
        <w:t xml:space="preserve"> </w:t>
      </w:r>
      <w:r>
        <w:t xml:space="preserve">it</w:t>
      </w:r>
    </w:p>
    <w:p>
      <w:pPr>
        <w:pStyle w:val="TextBody"/>
      </w:pPr>
      <w:r>
        <w:t xml:space="preserve">N.B. some liberties taken with Erlang modules here</w:t>
      </w:r>
    </w:p>
    <w:bookmarkEnd w:id="39"/>
    <w:bookmarkStart w:id="40" w:name="erlang-8"/>
    <w:p>
      <w:pPr>
        <w:pStyle w:val="Heading3"/>
      </w:pPr>
      <w:r>
        <w:t xml:space="preserve">21. Erlang</w:t>
      </w:r>
    </w:p>
    <w:p>
      <w:pPr>
        <w:pStyle w:val="FirstParagraph"/>
      </w:pPr>
      <w:r>
        <w:t xml:space="preserve">Erlang is quite popular in real systems as it has lots of useful features</w:t>
      </w:r>
    </w:p>
    <w:p>
      <w:pPr>
        <w:pStyle w:val="TextBody"/>
      </w:pPr>
      <w:r>
        <w:t xml:space="preserve">For example,</w:t>
      </w:r>
      <w:r>
        <w:t xml:space="preserve"> </w:t>
      </w:r>
      <w:r>
        <w:rPr>
          <w:iCs/>
          <w:i/>
        </w:rPr>
        <w:t xml:space="preserve">Process Restart</w:t>
      </w:r>
      <w:r>
        <w:t xml:space="preserve">, where a process is</w:t>
      </w:r>
      <w:r>
        <w:t xml:space="preserve"> </w:t>
      </w:r>
      <w:r>
        <w:t xml:space="preserve">immediately restarted by the runtime if it crashes for any reason</w:t>
      </w:r>
    </w:p>
    <w:p>
      <w:pPr>
        <w:pStyle w:val="TextBody"/>
      </w:pPr>
      <w:r>
        <w:t xml:space="preserve">This allows Erlang to cope with hardware failure and buggy code</w:t>
      </w:r>
    </w:p>
    <w:p>
      <w:pPr>
        <w:pStyle w:val="TextBody"/>
      </w:pPr>
      <w:r>
        <w:t xml:space="preserve">In fact, Erlang has hot swap of code: code can be changed (fixed</w:t>
      </w:r>
      <w:r>
        <w:t xml:space="preserve"> </w:t>
      </w:r>
      <w:r>
        <w:t xml:space="preserve">or updated) while the main program is running</w:t>
      </w:r>
    </w:p>
    <w:p>
      <w:pPr>
        <w:pStyle w:val="TextBody"/>
      </w:pPr>
      <w:r>
        <w:t xml:space="preserve">Load balancing of processes is done by the runtime VM</w:t>
      </w:r>
    </w:p>
    <w:bookmarkEnd w:id="40"/>
    <w:bookmarkStart w:id="42" w:name="erlang-9"/>
    <w:p>
      <w:pPr>
        <w:pStyle w:val="Heading3"/>
      </w:pPr>
      <w:r>
        <w:t xml:space="preserve">22. Erlang</w:t>
      </w:r>
    </w:p>
    <w:p>
      <w:pPr>
        <w:pStyle w:val="FirstParagraph"/>
      </w:pPr>
      <w:r>
        <w:t xml:space="preserve">Originally designed by Ericsson to support (soft) realtime systems that</w:t>
      </w:r>
      <w:r>
        <w:t xml:space="preserve"> </w:t>
      </w:r>
      <w:r>
        <w:t xml:space="preserve">can’t be taken down for maintenance (like telephone exchanges), it has found</w:t>
      </w:r>
      <w:r>
        <w:t xml:space="preserve"> </w:t>
      </w:r>
      <w:r>
        <w:t xml:space="preserve">use in other areas</w:t>
      </w:r>
    </w:p>
    <w:p>
      <w:pPr>
        <w:pStyle w:val="TextBody"/>
      </w:pPr>
      <w:r>
        <w:t xml:space="preserve">Companies like Yahoo, Facebook, WhatsApp, Bet365, etc. use it for</w:t>
      </w:r>
      <w:r>
        <w:t xml:space="preserve"> </w:t>
      </w:r>
      <w:r>
        <w:t xml:space="preserve">some element of their products</w:t>
      </w:r>
    </w:p>
    <w:p>
      <w:pPr>
        <w:pStyle w:val="TextBody"/>
      </w:pPr>
      <w:r>
        <w:t xml:space="preserve">Somewhat an under-appreciated language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Have a look at</w:t>
      </w:r>
      <w:r>
        <w:t xml:space="preserve"> </w:t>
      </w:r>
      <w:hyperlink r:id="rId41">
        <w:r>
          <w:rPr>
            <w:rStyle w:val="InternetLink"/>
          </w:rPr>
          <w:t xml:space="preserve">http://learnyousomeerlang.com/content</w:t>
        </w:r>
      </w:hyperlink>
    </w:p>
    <w:bookmarkEnd w:id="42"/>
    <w:bookmarkStart w:id="43" w:name="go"/>
    <w:p>
      <w:pPr>
        <w:pStyle w:val="Heading3"/>
      </w:pPr>
      <w:r>
        <w:t xml:space="preserve">23. Go</w:t>
      </w:r>
    </w:p>
    <w:p>
      <w:pPr>
        <w:pStyle w:val="FirstParagraph"/>
      </w:pPr>
      <w:r>
        <w:t xml:space="preserve">Go we have seen before, so here’s just a short discussion (in the context</w:t>
      </w:r>
      <w:r>
        <w:t xml:space="preserve"> </w:t>
      </w:r>
      <w:r>
        <w:t xml:space="preserve">of these other parallel-aware languages)</w:t>
      </w:r>
    </w:p>
    <w:p>
      <w:pPr>
        <w:pStyle w:val="TextBody"/>
      </w:pPr>
      <w:r>
        <w:t xml:space="preserve">It has goroutines, communicating via channels, similar to Occam and</w:t>
      </w:r>
      <w:r>
        <w:t xml:space="preserve"> </w:t>
      </w:r>
      <w:r>
        <w:t xml:space="preserve">Erlang</w:t>
      </w:r>
    </w:p>
    <w:p>
      <w:pPr>
        <w:pStyle w:val="TextBody"/>
      </w:pPr>
      <w:r>
        <w:t xml:space="preserve">Channels are type safe (</w:t>
      </w:r>
      <w:r>
        <w:t xml:space="preserve">“</w:t>
      </w:r>
      <w:r>
        <w:t xml:space="preserve">channel of int</w:t>
      </w:r>
      <w:r>
        <w:t xml:space="preserve">”</w:t>
      </w:r>
      <w:r>
        <w:t xml:space="preserve">) and blocking</w:t>
      </w:r>
    </w:p>
    <w:p>
      <w:pPr>
        <w:pStyle w:val="TextBody"/>
      </w:pPr>
      <w:r>
        <w:t xml:space="preserve">There is a</w:t>
      </w:r>
      <w:r>
        <w:t xml:space="preserve"> </w:t>
      </w:r>
      <w:r>
        <w:rPr>
          <w:rStyle w:val="VerbatimChar"/>
        </w:rPr>
        <w:t xml:space="preserve">select</w:t>
      </w:r>
      <w:r>
        <w:t xml:space="preserve"> </w:t>
      </w:r>
      <w:r>
        <w:t xml:space="preserve">that acts like Occam’s</w:t>
      </w:r>
      <w:r>
        <w:t xml:space="preserve"> </w:t>
      </w:r>
      <w:r>
        <w:rPr>
          <w:rStyle w:val="VerbatimChar"/>
        </w:rPr>
        <w:t xml:space="preserve">ALT</w:t>
      </w:r>
      <w:r>
        <w:t xml:space="preserve"> </w:t>
      </w:r>
      <w:r>
        <w:t xml:space="preserve">waiting on multiple channels</w:t>
      </w:r>
    </w:p>
    <w:bookmarkEnd w:id="43"/>
    <w:bookmarkStart w:id="44" w:name="go-1"/>
    <w:p>
      <w:pPr>
        <w:pStyle w:val="Heading3"/>
      </w:pPr>
      <w:r>
        <w:t xml:space="preserve">24. Go</w:t>
      </w:r>
    </w:p>
    <w:p>
      <w:pPr>
        <w:pStyle w:val="FirstParagraph"/>
      </w:pPr>
      <w:r>
        <w:t xml:space="preserve">Synchronisation and communication are provided by channels</w:t>
      </w:r>
    </w:p>
    <w:p>
      <w:pPr>
        <w:pStyle w:val="TextBody"/>
      </w:pPr>
      <w:r>
        <w:t xml:space="preserve">Libraries provide condition variables, mutexes, atomics and a</w:t>
      </w:r>
      <w:r>
        <w:t xml:space="preserve"> </w:t>
      </w:r>
      <w:r>
        <w:t xml:space="preserve">variety of other low-level functionality</w:t>
      </w:r>
    </w:p>
    <w:p>
      <w:pPr>
        <w:pStyle w:val="TextBody"/>
      </w:pPr>
      <w:r>
        <w:t xml:space="preserve">Channels are the recommended ways of passing data between threads;</w:t>
      </w:r>
      <w:r>
        <w:t xml:space="preserve"> </w:t>
      </w:r>
      <w:r>
        <w:t xml:space="preserve">though you can also use shared variables</w:t>
      </w:r>
    </w:p>
    <w:p>
      <w:pPr>
        <w:pStyle w:val="TextBody"/>
      </w:pPr>
      <w:r>
        <w:t xml:space="preserve">Though shared variables are not recommended as Go provides no</w:t>
      </w:r>
      <w:r>
        <w:t xml:space="preserve"> </w:t>
      </w:r>
      <w:r>
        <w:t xml:space="preserve">inherent protection against the usual data races (if you don’t remember to</w:t>
      </w:r>
      <w:r>
        <w:t xml:space="preserve"> </w:t>
      </w:r>
      <w:r>
        <w:t xml:space="preserve">use mutexes and the like)</w:t>
      </w:r>
    </w:p>
    <w:bookmarkEnd w:id="44"/>
    <w:bookmarkStart w:id="45" w:name="go-2"/>
    <w:p>
      <w:pPr>
        <w:pStyle w:val="Heading3"/>
      </w:pPr>
      <w:r>
        <w:t xml:space="preserve">25. Go</w:t>
      </w:r>
    </w:p>
    <w:p>
      <w:pPr>
        <w:pStyle w:val="FirstParagraph"/>
      </w:pPr>
      <w:r>
        <w:t xml:space="preserve">From the Go website (worth repeating!):</w:t>
      </w:r>
    </w:p>
    <w:p>
      <w:pPr>
        <w:pStyle w:val="BlockText"/>
      </w:pPr>
      <w:r>
        <w:t xml:space="preserve">Share memory by communicating; don’t communicate by sharing memory.</w:t>
      </w:r>
    </w:p>
    <w:bookmarkEnd w:id="45"/>
    <w:bookmarkStart w:id="46" w:name="go-3"/>
    <w:p>
      <w:pPr>
        <w:pStyle w:val="Heading3"/>
      </w:pPr>
      <w:r>
        <w:t xml:space="preserve">26. Go</w:t>
      </w:r>
    </w:p>
    <w:p>
      <w:pPr>
        <w:pStyle w:val="FirstParagraph"/>
      </w:pPr>
      <w:r>
        <w:t xml:space="preserve">Go has a race detector tool: compiling with</w:t>
      </w:r>
      <w:r>
        <w:t xml:space="preserve"> </w:t>
      </w:r>
      <w:r>
        <w:rPr>
          <w:rStyle w:val="VerbatimChar"/>
        </w:rPr>
        <w:t xml:space="preserve">-race</w:t>
      </w:r>
      <w:r>
        <w:t xml:space="preserve"> </w:t>
      </w:r>
      <w:r>
        <w:t xml:space="preserve">checks memory</w:t>
      </w:r>
      <w:r>
        <w:t xml:space="preserve"> </w:t>
      </w:r>
      <w:r>
        <w:t xml:space="preserve">accesses and spots unsynchronised accesses</w:t>
      </w:r>
    </w:p>
    <w:p>
      <w:pPr>
        <w:pStyle w:val="TextBody"/>
      </w:pPr>
      <w:r>
        <w:t xml:space="preserve">This</w:t>
      </w:r>
    </w:p>
    <w:p>
      <w:pPr>
        <w:numPr>
          <w:ilvl w:val="0"/>
          <w:numId w:val="1002"/>
        </w:numPr>
      </w:pPr>
      <w:r>
        <w:t xml:space="preserve">is run time detection</w:t>
      </w:r>
    </w:p>
    <w:p>
      <w:pPr>
        <w:numPr>
          <w:ilvl w:val="0"/>
          <w:numId w:val="1002"/>
        </w:numPr>
      </w:pPr>
      <w:r>
        <w:t xml:space="preserve">slows the execution by an order of magnitude</w:t>
      </w:r>
    </w:p>
    <w:p>
      <w:pPr>
        <w:numPr>
          <w:ilvl w:val="0"/>
          <w:numId w:val="1002"/>
        </w:numPr>
      </w:pPr>
      <w:r>
        <w:t xml:space="preserve">only finds races that actually happen in a run</w:t>
      </w:r>
    </w:p>
    <w:bookmarkEnd w:id="46"/>
    <w:bookmarkStart w:id="47" w:name="go-4"/>
    <w:p>
      <w:pPr>
        <w:pStyle w:val="Heading3"/>
      </w:pPr>
      <w:r>
        <w:t xml:space="preserve">27. Go</w:t>
      </w:r>
    </w:p>
    <w:p>
      <w:pPr>
        <w:pStyle w:val="FirstParagraph"/>
      </w:pPr>
      <w:r>
        <w:t xml:space="preserve">Go is used widely, with some vocal proponents</w:t>
      </w:r>
    </w:p>
    <w:p>
      <w:pPr>
        <w:pStyle w:val="TextBody"/>
      </w:pPr>
      <w:r>
        <w:t xml:space="preserve">It was designed by people with a considerable amount of expertise, but</w:t>
      </w:r>
      <w:r>
        <w:t xml:space="preserve"> </w:t>
      </w:r>
      <w:r>
        <w:t xml:space="preserve">doesn’t bring anything new to the table in terms of tackling parallelism</w:t>
      </w:r>
    </w:p>
    <w:p>
      <w:pPr>
        <w:pStyle w:val="BlockText"/>
      </w:pPr>
      <w:r>
        <w:t xml:space="preserve">…in fact, there isn’t much to Go other than channels and goroutines!</w:t>
      </w:r>
    </w:p>
    <w:p>
      <w:pPr>
        <w:pStyle w:val="FirstParagraph"/>
      </w:pPr>
      <w:r>
        <w:t xml:space="preserve">Stjepan Glavina</w:t>
      </w:r>
    </w:p>
    <w:bookmarkEnd w:id="47"/>
    <w:bookmarkStart w:id="48" w:name="rust"/>
    <w:p>
      <w:pPr>
        <w:pStyle w:val="Heading3"/>
      </w:pPr>
      <w:r>
        <w:t xml:space="preserve">28. Rust</w:t>
      </w:r>
    </w:p>
    <w:p>
      <w:pPr>
        <w:pStyle w:val="FirstParagraph"/>
      </w:pPr>
      <w:r>
        <w:t xml:space="preserve">A language originally designed and developed by the Mozilla team, with the</w:t>
      </w:r>
      <w:r>
        <w:t xml:space="preserve"> </w:t>
      </w:r>
      <w:r>
        <w:t xml:space="preserve">eventual aim of reimplementing the Firefox browser in Rust, but now a</w:t>
      </w:r>
      <w:r>
        <w:t xml:space="preserve"> </w:t>
      </w:r>
      <w:r>
        <w:t xml:space="preserve">general-purpose language in its own right</w:t>
      </w:r>
    </w:p>
    <w:p>
      <w:pPr>
        <w:pStyle w:val="TextBody"/>
      </w:pPr>
      <w:r>
        <w:t xml:space="preserve">A lot of the problems in many applications (including browsers) are to do</w:t>
      </w:r>
      <w:r>
        <w:t xml:space="preserve"> </w:t>
      </w:r>
      <w:r>
        <w:t xml:space="preserve">with bad memory management</w:t>
      </w:r>
    </w:p>
    <w:p>
      <w:pPr>
        <w:pStyle w:val="BlockText"/>
      </w:pPr>
      <w:r>
        <w:t xml:space="preserve">Around 70 percent of all the vulnerabilities in Microsoft products addressed</w:t>
      </w:r>
      <w:r>
        <w:t xml:space="preserve"> </w:t>
      </w:r>
      <w:r>
        <w:t xml:space="preserve">through a security update each year are memory safety issues</w:t>
      </w:r>
      <w:r>
        <w:br/>
      </w:r>
      <w:r>
        <w:rPr>
          <w:iCs/>
          <w:i/>
        </w:rPr>
        <w:t xml:space="preserve">Matt</w:t>
      </w:r>
      <w:r>
        <w:rPr>
          <w:iCs/>
          <w:i/>
        </w:rPr>
        <w:t xml:space="preserve"> </w:t>
      </w:r>
      <w:r>
        <w:rPr>
          <w:iCs/>
          <w:i/>
        </w:rPr>
        <w:t xml:space="preserve">Miller, Microsoft security engineer, Feb 2019</w:t>
      </w:r>
    </w:p>
    <w:bookmarkEnd w:id="48"/>
    <w:bookmarkStart w:id="49" w:name="rust-1"/>
    <w:p>
      <w:pPr>
        <w:pStyle w:val="Heading3"/>
      </w:pPr>
      <w:r>
        <w:t xml:space="preserve">29. Rust</w:t>
      </w:r>
    </w:p>
    <w:p>
      <w:pPr>
        <w:pStyle w:val="FirstParagraph"/>
      </w:pPr>
      <w:r>
        <w:t xml:space="preserve">So Rust is a</w:t>
      </w:r>
      <w:r>
        <w:t xml:space="preserve"> </w:t>
      </w:r>
      <w:r>
        <w:rPr>
          <w:iCs/>
          <w:i/>
        </w:rPr>
        <w:t xml:space="preserve">memory safe</w:t>
      </w:r>
      <w:r>
        <w:t xml:space="preserve"> </w:t>
      </w:r>
      <w:r>
        <w:t xml:space="preserve">language, meaning it can not have problems</w:t>
      </w:r>
      <w:r>
        <w:t xml:space="preserve"> </w:t>
      </w:r>
      <w:r>
        <w:t xml:space="preserve">like dangling pointers (null pointers), uninitialised variables, use after</w:t>
      </w:r>
      <w:r>
        <w:t xml:space="preserve"> </w:t>
      </w:r>
      <w:r>
        <w:t xml:space="preserve">free errors, or buffer overflows</w:t>
      </w:r>
    </w:p>
    <w:p>
      <w:pPr>
        <w:pStyle w:val="TextBody"/>
      </w:pPr>
      <w:r>
        <w:t xml:space="preserve">Or, at least, it makes it very hard for the programmer to produce such bad</w:t>
      </w:r>
      <w:r>
        <w:t xml:space="preserve"> </w:t>
      </w:r>
      <w:r>
        <w:t xml:space="preserve">code</w:t>
      </w:r>
    </w:p>
    <w:p>
      <w:pPr>
        <w:pStyle w:val="TextBody"/>
      </w:pPr>
      <w:r>
        <w:t xml:space="preserve">Unlike many languages, such as C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that make it very easy</w:t>
      </w:r>
    </w:p>
    <w:bookmarkEnd w:id="49"/>
    <w:bookmarkStart w:id="50" w:name="rust-2"/>
    <w:p>
      <w:pPr>
        <w:pStyle w:val="Heading3"/>
      </w:pPr>
      <w:r>
        <w:t xml:space="preserve">30. Rust</w:t>
      </w:r>
    </w:p>
    <w:p>
      <w:pPr>
        <w:pStyle w:val="FirstParagraph"/>
      </w:pPr>
      <w:r>
        <w:t xml:space="preserve">Memory safety is not new: many memory safe (or nearly safe) languages have</w:t>
      </w:r>
      <w:r>
        <w:t xml:space="preserve"> </w:t>
      </w:r>
      <w:r>
        <w:t xml:space="preserve">been devised, with various trade-offs to get this safety</w:t>
      </w:r>
    </w:p>
    <w:p>
      <w:pPr>
        <w:pStyle w:val="TextBody"/>
      </w:pPr>
      <w:r>
        <w:t xml:space="preserve">For example, runtime checks on accesses to buffers; garbage</w:t>
      </w:r>
      <w:r>
        <w:t xml:space="preserve"> </w:t>
      </w:r>
      <w:r>
        <w:t xml:space="preserve">collectors; and so on</w:t>
      </w:r>
    </w:p>
    <w:p>
      <w:pPr>
        <w:pStyle w:val="TextBody"/>
      </w:pPr>
      <w:r>
        <w:t xml:space="preserve">A lot of these have runtime overhead, i.e., your program is safer, but runs</w:t>
      </w:r>
      <w:r>
        <w:t xml:space="preserve"> </w:t>
      </w:r>
      <w:r>
        <w:t xml:space="preserve">more slowly</w:t>
      </w:r>
    </w:p>
    <w:p>
      <w:pPr>
        <w:pStyle w:val="TextBody"/>
      </w:pPr>
      <w:r>
        <w:t xml:space="preserve">And they are not always completely successful, e.g., Java can have null</w:t>
      </w:r>
      <w:r>
        <w:t xml:space="preserve"> </w:t>
      </w:r>
      <w:r>
        <w:t xml:space="preserve">pointers</w:t>
      </w:r>
    </w:p>
    <w:bookmarkEnd w:id="50"/>
    <w:bookmarkStart w:id="51" w:name="rust-3"/>
    <w:p>
      <w:pPr>
        <w:pStyle w:val="Heading3"/>
      </w:pPr>
      <w:r>
        <w:t xml:space="preserve">31. Rust</w:t>
      </w:r>
    </w:p>
    <w:p>
      <w:pPr>
        <w:pStyle w:val="FirstParagraph"/>
      </w:pPr>
      <w:r>
        <w:t xml:space="preserve">Rust takes a different approach and tries to put as much checking</w:t>
      </w:r>
      <w:r>
        <w:t xml:space="preserve"> </w:t>
      </w:r>
      <w:r>
        <w:t xml:space="preserve">as possible into the compiler: your code is safe, and fast</w:t>
      </w:r>
    </w:p>
    <w:p>
      <w:pPr>
        <w:pStyle w:val="TextBody"/>
      </w:pPr>
      <w:r>
        <w:t xml:space="preserve">But the trade-off is this: it does this by having a concept of the</w:t>
      </w:r>
      <w:r>
        <w:t xml:space="preserve"> </w:t>
      </w:r>
      <w:r>
        <w:t xml:space="preserve"> </w:t>
      </w:r>
      <w:r>
        <w:rPr>
          <w:iCs/>
          <w:i/>
        </w:rPr>
        <w:t xml:space="preserve">owner</w:t>
      </w:r>
      <w:r>
        <w:t xml:space="preserve"> </w:t>
      </w:r>
      <w:r>
        <w:t xml:space="preserve">of a memory location and tracking that ownership in the compiler</w:t>
      </w:r>
    </w:p>
    <w:bookmarkEnd w:id="51"/>
    <w:bookmarkStart w:id="52" w:name="rust-4"/>
    <w:p>
      <w:pPr>
        <w:pStyle w:val="Heading3"/>
      </w:pPr>
      <w:r>
        <w:t xml:space="preserve">32. Rust</w:t>
      </w:r>
    </w:p>
    <w:p>
      <w:pPr>
        <w:pStyle w:val="FirstParagraph"/>
      </w:pPr>
      <w:r>
        <w:t xml:space="preserve">In an assignment</w:t>
      </w:r>
      <w:r>
        <w:t xml:space="preserve"> </w:t>
      </w:r>
      <w:r>
        <w:rPr>
          <w:rStyle w:val="VerbatimChar"/>
        </w:rPr>
        <w:t xml:space="preserve">y = x;</w:t>
      </w:r>
      <w:r>
        <w:t xml:space="preserve"> </w:t>
      </w:r>
      <w:r>
        <w:t xml:space="preserve">the ownership of the memory referred to by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is transferred to</w:t>
      </w:r>
      <w:r>
        <w:t xml:space="preserve"> </w:t>
      </w:r>
      <w:r>
        <w:rPr>
          <w:rStyle w:val="VerbatimChar"/>
        </w:rPr>
        <w:t xml:space="preserve">y</w:t>
      </w:r>
      <w:r>
        <w:t xml:space="preserve">. It is now illegal/impossible to use the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in subsequent code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bCs/>
          <w:b/>
        </w:rPr>
        <w:t xml:space="preserve">compiler</w:t>
      </w:r>
      <w:r>
        <w:t xml:space="preserve"> </w:t>
      </w:r>
      <w:r>
        <w:t xml:space="preserve">would flag any later reference to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as</w:t>
      </w:r>
      <w:r>
        <w:t xml:space="preserve"> </w:t>
      </w:r>
      <w:r>
        <w:t xml:space="preserve">an error and refuse to compile</w:t>
      </w:r>
    </w:p>
    <w:p>
      <w:pPr>
        <w:pStyle w:val="TextBody"/>
      </w:pPr>
      <w:r>
        <w:t xml:space="preserve">This helps with memory management, as the compiler can precisely</w:t>
      </w:r>
      <w:r>
        <w:t xml:space="preserve"> </w:t>
      </w:r>
      <w:r>
        <w:t xml:space="preserve">track the lifetime of a value and so its memory can be deallocated</w:t>
      </w:r>
      <w:r>
        <w:t xml:space="preserve"> </w:t>
      </w:r>
      <w:r>
        <w:t xml:space="preserve">automatically when the compiler can prove it is not longer accessible</w:t>
      </w:r>
      <w:r>
        <w:t xml:space="preserve"> </w:t>
      </w:r>
      <w:r>
        <w:t xml:space="preserve">and without the need for a garbage collector</w:t>
      </w:r>
    </w:p>
    <w:p>
      <w:pPr>
        <w:pStyle w:val="TextBody"/>
      </w:pPr>
      <w:r>
        <w:t xml:space="preserve">Thus avoiding the programming errors common to C-like languages and the</w:t>
      </w:r>
      <w:r>
        <w:t xml:space="preserve"> </w:t>
      </w:r>
      <w:r>
        <w:t xml:space="preserve">runtime complexities of GC languages</w:t>
      </w:r>
    </w:p>
    <w:bookmarkEnd w:id="5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1" Target="http://learnyousomeerlang.com/content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1" Target="http://learnyousomeerlang.com/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2023-12-07T09:16:11Z</dcterms:created>
  <dcterms:modified xsi:type="dcterms:W3CDTF">2023-12-07T09:16:11Z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