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svg" ContentType="image/svg+xml"/>
  <Override PartName="/word/media/rId42.svg" ContentType="image/svg+xml"/>
  <Override PartName="/word/media/rId56.svg" ContentType="image/svg+xml"/>
  <Override PartName="/word/media/rId62.svg" ContentType="image/svg+xml"/>
  <Override PartName="/word/media/rId41.png" ContentType="image/png"/>
  <Override PartName="/word/media/rId45.png" ContentType="image/png"/>
  <Override PartName="/word/media/rId59.png" ContentType="image/png"/>
  <Override PartName="/word/media/rId6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analysis"/>
    <w:p>
      <w:pPr>
        <w:pStyle w:val="Heading3"/>
      </w:pPr>
      <w:r>
        <w:t xml:space="preserve">1. Analysis</w:t>
      </w:r>
    </w:p>
    <w:bookmarkStart w:id="20" w:name="speedup-amdahls-law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Now there is the natural upper bound of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≤</m:t>
        </m:r>
        <m:r>
          <m:t>p</m:t>
        </m:r>
      </m:oMath>
      <w:r>
        <w:t xml:space="preserve">: we wouldn’t expect to</w:t>
      </w:r>
      <w:r>
        <w:t xml:space="preserve"> </w:t>
      </w:r>
      <w:r>
        <w:t xml:space="preserve">get more speedup than the number of processors we have</w:t>
      </w:r>
    </w:p>
    <w:p>
      <w:pPr>
        <w:pStyle w:val="TextBody"/>
      </w:pPr>
      <w:r>
        <w:t xml:space="preserve">But it turns out that the number of processors is generally not</w:t>
      </w:r>
      <w:r>
        <w:t xml:space="preserve"> </w:t>
      </w:r>
      <w:r>
        <w:t xml:space="preserve">the limiting factor on speedup: there is another fundamental restriction on</w:t>
      </w:r>
      <w:r>
        <w:t xml:space="preserve"> </w:t>
      </w:r>
      <w:r>
        <w:t xml:space="preserve">speedup that is often overlooked</w:t>
      </w:r>
    </w:p>
    <w:p>
      <w:pPr>
        <w:pStyle w:val="TextBody"/>
      </w:pPr>
      <w:r>
        <w:rPr>
          <w:iCs/>
          <w:i/>
        </w:rPr>
        <w:t xml:space="preserve">Amdahl’s Law</w:t>
      </w:r>
      <w:r>
        <w:t xml:space="preserve"> </w:t>
      </w:r>
      <w:r>
        <w:t xml:space="preserve">reveals a natural upper bound on the speedup</w:t>
      </w:r>
      <w:r>
        <w:t xml:space="preserve"> </w:t>
      </w:r>
      <w:r>
        <w:t xml:space="preserve">that is theoretically possible even before we add in implementation overheads</w:t>
      </w:r>
    </w:p>
    <w:bookmarkEnd w:id="20"/>
    <w:bookmarkEnd w:id="21"/>
    <w:bookmarkStart w:id="23" w:name="analysis-1"/>
    <w:p>
      <w:pPr>
        <w:pStyle w:val="Heading3"/>
      </w:pPr>
      <w:r>
        <w:t xml:space="preserve">2. Analysis</w:t>
      </w:r>
    </w:p>
    <w:bookmarkStart w:id="22" w:name="speedup-amdahls-law-1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Suppose we have a problem of which 90% can be run in parallel, leaving</w:t>
      </w:r>
      <w:r>
        <w:t xml:space="preserve"> </w:t>
      </w:r>
      <w:r>
        <w:t xml:space="preserve">10% sequential code</w:t>
      </w:r>
    </w:p>
    <w:p>
      <w:pPr>
        <w:pStyle w:val="TextBody"/>
      </w:pPr>
      <w:r>
        <w:t xml:space="preserve">For example, we have to read data before we can process it: a</w:t>
      </w:r>
      <w:r>
        <w:t xml:space="preserve"> </w:t>
      </w:r>
      <w:r>
        <w:t xml:space="preserve">necessary sequentiality. Similarly for writing after processing. Or the add</w:t>
      </w:r>
      <w:r>
        <w:t xml:space="preserve"> </w:t>
      </w:r>
      <w:r>
        <w:t xml:space="preserve">after the square in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pStyle w:val="TextBody"/>
      </w:pPr>
      <w:r>
        <w:t xml:space="preserve">So there’s always</w:t>
      </w:r>
      <w:r>
        <w:t xml:space="preserve"> </w:t>
      </w:r>
      <w:r>
        <w:rPr>
          <w:iCs/>
          <w:i/>
        </w:rPr>
        <w:t xml:space="preserve">some</w:t>
      </w:r>
      <w:r>
        <w:t xml:space="preserve"> </w:t>
      </w:r>
      <w:r>
        <w:t xml:space="preserve">sequentiality</w:t>
      </w:r>
    </w:p>
    <w:p>
      <w:pPr>
        <w:pStyle w:val="TextBody"/>
      </w:pPr>
      <w:r>
        <w:t xml:space="preserve">But in the best possible case, using an unlimited number of</w:t>
      </w:r>
      <w:r>
        <w:t xml:space="preserve"> </w:t>
      </w:r>
      <w:r>
        <w:t xml:space="preserve">processors, we might be able to get the parallel part down to as close to</w:t>
      </w:r>
      <w:r>
        <w:t xml:space="preserve"> </w:t>
      </w:r>
      <w:r>
        <w:t xml:space="preserve">zero time as we like</w:t>
      </w:r>
    </w:p>
    <w:p>
      <w:pPr>
        <w:pStyle w:val="TextBody"/>
      </w:pPr>
      <w:r>
        <w:t xml:space="preserve">We still have the 10% sequential part</w:t>
      </w:r>
    </w:p>
    <w:bookmarkEnd w:id="22"/>
    <w:bookmarkEnd w:id="23"/>
    <w:bookmarkStart w:id="25" w:name="analysis-2"/>
    <w:p>
      <w:pPr>
        <w:pStyle w:val="Heading3"/>
      </w:pPr>
      <w:r>
        <w:t xml:space="preserve">3. Analysis</w:t>
      </w:r>
    </w:p>
    <w:bookmarkStart w:id="24" w:name="speedup-amdahls-law-2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So the speedup is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rPr>
                  <m:sty m:val="p"/>
                </m:rPr>
                <m:t>∞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time on a sequential processor</m:t>
              </m:r>
            </m:num>
            <m:den>
              <m:r>
                <m:rPr>
                  <m:nor/>
                  <m:sty m:val="p"/>
                </m:rPr>
                <m:t>time on parallel
 processors</m:t>
              </m:r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100</m:t>
              </m:r>
            </m:num>
            <m:den>
              <m:r>
                <m:t>10</m:t>
              </m:r>
            </m:den>
          </m:f>
          <m:r>
            <m:rPr>
              <m:sty m:val="p"/>
            </m:rPr>
            <m:t>=</m:t>
          </m:r>
          <m:r>
            <m:t>10</m:t>
          </m:r>
        </m:oMath>
      </m:oMathPara>
    </w:p>
    <w:p>
      <w:pPr>
        <w:pStyle w:val="FirstParagraph"/>
      </w:pPr>
      <w:r>
        <w:t xml:space="preserve">A speedup of 10 even on an infinite number of processors</w:t>
      </w:r>
    </w:p>
    <w:p>
      <w:pPr>
        <w:pStyle w:val="TextBody"/>
      </w:pPr>
      <w:r>
        <w:t xml:space="preserve">It doesn’t even matter what the problem is, or what hardware we</w:t>
      </w:r>
      <w:r>
        <w:t xml:space="preserve"> </w:t>
      </w:r>
      <w:r>
        <w:t xml:space="preserve">have</w:t>
      </w:r>
    </w:p>
    <w:bookmarkEnd w:id="24"/>
    <w:bookmarkEnd w:id="25"/>
    <w:bookmarkStart w:id="27" w:name="analysis-3"/>
    <w:p>
      <w:pPr>
        <w:pStyle w:val="Heading3"/>
      </w:pPr>
      <w:r>
        <w:t xml:space="preserve">4. Analysis</w:t>
      </w:r>
    </w:p>
    <w:bookmarkStart w:id="26" w:name="speedup-amdahls-law-3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This is Amdahl’s Law:</w:t>
      </w:r>
    </w:p>
    <w:p>
      <w:pPr>
        <w:pStyle w:val="BlockText"/>
      </w:pPr>
      <w:r>
        <w:t xml:space="preserve">Every program has a natural limit on the maximum speedup it can attain,</w:t>
      </w:r>
      <w:r>
        <w:t xml:space="preserve"> </w:t>
      </w:r>
      <w:r>
        <w:t xml:space="preserve">regardless of the number of processors used</w:t>
      </w:r>
    </w:p>
    <w:bookmarkEnd w:id="26"/>
    <w:bookmarkEnd w:id="27"/>
    <w:bookmarkStart w:id="29" w:name="analysis-4"/>
    <w:p>
      <w:pPr>
        <w:pStyle w:val="Heading3"/>
      </w:pPr>
      <w:r>
        <w:t xml:space="preserve">5. Analysis</w:t>
      </w:r>
    </w:p>
    <w:bookmarkStart w:id="28" w:name="speedup-amdahls-law-4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We can quantify Amdahl’s Law:</w:t>
      </w:r>
    </w:p>
    <w:p>
      <w:pPr>
        <w:pStyle w:val="TextBody"/>
      </w:pPr>
      <w:r>
        <w:t xml:space="preserve">Let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sSub>
          <m:e>
            <m:r>
              <m:t>T</m:t>
            </m:r>
          </m:e>
          <m:sub>
            <m:r>
              <m:rPr>
                <m:nor/>
                <m:sty m:val="p"/>
              </m:rPr>
              <m:t>seq</m:t>
            </m:r>
          </m:sub>
        </m:sSub>
        <m:r>
          <m:rPr>
            <m:sty m:val="p"/>
          </m:rPr>
          <m:t>+</m:t>
        </m:r>
        <m:sSub>
          <m:e>
            <m:r>
              <m:t>T</m:t>
            </m:r>
          </m:e>
          <m:sub>
            <m:r>
              <m:rPr>
                <m:nor/>
                <m:sty m:val="p"/>
              </m:rPr>
              <m:t>par</m:t>
            </m:r>
          </m:sub>
        </m:sSub>
      </m:oMath>
      <w:r>
        <w:t xml:space="preserve"> </w:t>
      </w:r>
      <w:r>
        <w:t xml:space="preserve">be the time spent in the</w:t>
      </w:r>
      <w:r>
        <w:t xml:space="preserve"> </w:t>
      </w:r>
      <w:r>
        <w:t xml:space="preserve">sequential and parallel parts of our problem on a sequential processor</w:t>
      </w:r>
    </w:p>
    <w:p>
      <w:pPr>
        <w:pStyle w:val="TextBody"/>
      </w:pPr>
      <w:r>
        <w:t xml:space="preserve">Then the</w:t>
      </w:r>
      <w:r>
        <w:t xml:space="preserve"> </w:t>
      </w:r>
      <w:r>
        <w:rPr>
          <w:iCs/>
          <w:i/>
        </w:rPr>
        <w:t xml:space="preserve">maximum</w:t>
      </w:r>
      <w:r>
        <w:t xml:space="preserve"> </w:t>
      </w:r>
      <w:r>
        <w:t xml:space="preserve">speedup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 on the</w:t>
      </w:r>
      <w:r>
        <w:t xml:space="preserve"> </w:t>
      </w:r>
      <w:r>
        <w:t xml:space="preserve">parallel part is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≤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rPr>
                      <m:nor/>
                      <m:sty m:val="p"/>
                    </m:rPr>
                    <m:t>seq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T</m:t>
                  </m:r>
                </m:e>
                <m:sub>
                  <m:r>
                    <m:rPr>
                      <m:nor/>
                      <m:sty m:val="p"/>
                    </m:rPr>
                    <m:t>par</m:t>
                  </m:r>
                </m:sub>
              </m:sSub>
            </m:num>
            <m:den>
              <m:r>
                <m:rPr>
                  <m:nor/>
                  <m:sty m:val="p"/>
                </m:rPr>
                <m:t/>
              </m:r>
              <m:sSub>
                <m:e>
                  <m:r>
                    <m:t>T</m:t>
                  </m:r>
                </m:e>
                <m:sub>
                  <m:r>
                    <m:rPr>
                      <m:nor/>
                      <m:sty m:val="p"/>
                    </m:rPr>
                    <m:t>seq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T</m:t>
                  </m:r>
                </m:e>
                <m:sub>
                  <m:r>
                    <m:rPr>
                      <m:nor/>
                      <m:sty m:val="p"/>
                    </m:rPr>
                    <m:t>par</m:t>
                  </m:r>
                </m:sub>
              </m:sSub>
              <m:r>
                <m:rPr>
                  <m:sty m:val="p"/>
                </m:rPr>
                <m:t>/</m:t>
              </m:r>
              <m:r>
                <m:t>p</m:t>
              </m:r>
            </m:den>
          </m:f>
        </m:oMath>
      </m:oMathPara>
    </w:p>
    <w:p>
      <w:pPr>
        <w:pStyle w:val="FirstParagraph"/>
      </w:pPr>
      <w:r>
        <w:t xml:space="preserve">where we have perfectly parallelised the parallel part</w:t>
      </w:r>
    </w:p>
    <w:bookmarkEnd w:id="28"/>
    <w:bookmarkEnd w:id="29"/>
    <w:bookmarkStart w:id="31" w:name="analysis-5"/>
    <w:p>
      <w:pPr>
        <w:pStyle w:val="Heading3"/>
      </w:pPr>
      <w:r>
        <w:t xml:space="preserve">6. Analysis</w:t>
      </w:r>
    </w:p>
    <w:bookmarkStart w:id="30" w:name="speedup-amdahls-law-5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Thus there is a natural upper limit on how fast programs can go</w:t>
      </w:r>
    </w:p>
    <w:p>
      <w:pPr>
        <w:pStyle w:val="TextBody"/>
      </w:pPr>
      <w:r>
        <w:t xml:space="preserve">Most do I/O, which must be serialised (made sequential)</w:t>
      </w:r>
    </w:p>
    <w:p>
      <w:pPr>
        <w:pStyle w:val="TextBody"/>
      </w:pPr>
      <w:r>
        <w:t xml:space="preserve">Further, as</w:t>
      </w:r>
      <w:r>
        <w:t xml:space="preserve"> </w:t>
      </w:r>
      <m:oMath>
        <m:r>
          <m:t>p</m:t>
        </m:r>
        <m:r>
          <m:rPr>
            <m:sty m:val="p"/>
          </m:rPr>
          <m:t>→</m:t>
        </m:r>
        <m:r>
          <m:rPr>
            <m:sty m:val="p"/>
          </m:rPr>
          <m:t>∞</m:t>
        </m:r>
      </m:oMath>
      <w:r>
        <w:t xml:space="preserve">, we get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rPr>
                  <m:sty m:val="p"/>
                </m:rPr>
                <m:t>∞</m:t>
              </m:r>
            </m:sub>
          </m:sSub>
          <m:r>
            <m:rPr>
              <m:sty m:val="p"/>
            </m:rPr>
            <m:t>≤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rPr>
                      <m:nor/>
                      <m:sty m:val="p"/>
                    </m:rPr>
                    <m:t>seq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T</m:t>
                  </m:r>
                </m:e>
                <m:sub>
                  <m:r>
                    <m:rPr>
                      <m:nor/>
                      <m:sty m:val="p"/>
                    </m:rPr>
                    <m:t>par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rPr>
                      <m:nor/>
                      <m:sty m:val="p"/>
                    </m:rPr>
                    <m:t>seq</m:t>
                  </m:r>
                </m:sub>
              </m:sSub>
            </m:den>
          </m:f>
        </m:oMath>
      </m:oMathPara>
    </w:p>
    <w:p>
      <w:pPr>
        <w:pStyle w:val="FirstParagraph"/>
      </w:pPr>
      <w:r>
        <w:t xml:space="preserve">so there is a limit even given infinite processing power</w:t>
      </w:r>
    </w:p>
    <w:p>
      <w:pPr>
        <w:pStyle w:val="TextBody"/>
      </w:pPr>
      <w:r>
        <w:t xml:space="preserve">This limit is determined by the time taken in the sequential part</w:t>
      </w:r>
      <w:r>
        <w:t xml:space="preserve"> </w:t>
      </w:r>
      <w:r>
        <w:t xml:space="preserve">of the computation</w:t>
      </w:r>
    </w:p>
    <w:bookmarkEnd w:id="30"/>
    <w:bookmarkEnd w:id="31"/>
    <w:bookmarkStart w:id="33" w:name="analysis-6"/>
    <w:p>
      <w:pPr>
        <w:pStyle w:val="Heading3"/>
      </w:pPr>
      <w:r>
        <w:t xml:space="preserve">7. Analysis</w:t>
      </w:r>
    </w:p>
    <w:bookmarkStart w:id="32" w:name="speedup-amdahls-law-6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To see this consider the fraction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sSub>
          <m:e>
            <m:r>
              <m:t>T</m:t>
            </m:r>
          </m:e>
          <m:sub>
            <m:r>
              <m:rPr>
                <m:nor/>
                <m:sty m:val="p"/>
              </m:rPr>
              <m:t>seq</m:t>
            </m:r>
          </m:sub>
        </m:sSub>
        <m:r>
          <m:rPr>
            <m:sty m:val="p"/>
          </m:rPr>
          <m:t>/</m:t>
        </m:r>
        <m:d>
          <m:dPr>
            <m:begChr m:val="("/>
            <m:endChr m:val=")"/>
            <m:sepChr m:val=""/>
            <m:grow/>
          </m:dPr>
          <m:e>
            <m:sSub>
              <m:e>
                <m:r>
                  <m:t>T</m:t>
                </m:r>
              </m:e>
              <m:sub>
                <m:r>
                  <m:rPr>
                    <m:nor/>
                    <m:sty m:val="p"/>
                  </m:rPr>
                  <m:t>seq</m:t>
                </m:r>
              </m:sub>
            </m:sSub>
            <m:r>
              <m:rPr>
                <m:sty m:val="p"/>
              </m:rPr>
              <m:t>+</m:t>
            </m:r>
            <m:sSub>
              <m:e>
                <m:r>
                  <m:t>T</m:t>
                </m:r>
              </m:e>
              <m:sub>
                <m:r>
                  <m:rPr>
                    <m:nor/>
                    <m:sty m:val="p"/>
                  </m:rPr>
                  <m:t>par</m:t>
                </m:r>
              </m:sub>
            </m:sSub>
          </m:e>
        </m:d>
      </m:oMath>
      <w:r>
        <w:t xml:space="preserve"> </w:t>
      </w:r>
      <w:r>
        <w:t xml:space="preserve">which is</w:t>
      </w:r>
      <w:r>
        <w:t xml:space="preserve"> </w:t>
      </w:r>
      <w:r>
        <w:t xml:space="preserve">the proportion of the sequential part within the whole</w:t>
      </w:r>
    </w:p>
    <w:p>
      <w:pPr>
        <w:pStyle w:val="TextBody"/>
      </w:pPr>
      <w:r>
        <w:t xml:space="preserve">Note that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1</m:t>
        </m:r>
      </m:oMath>
      <w:r>
        <w:t xml:space="preserve">, and that rearranging the above gives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≤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x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/</m:t>
              </m:r>
              <m:r>
                <m:t>p</m:t>
              </m:r>
            </m:den>
          </m:f>
        </m:oMath>
      </m:oMathPara>
    </w:p>
    <w:p>
      <w:pPr>
        <w:pStyle w:val="FirstParagraph"/>
      </w:pPr>
      <w:r>
        <w:t xml:space="preserve">And so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rPr>
                  <m:sty m:val="p"/>
                </m:rPr>
                <m:t>∞</m:t>
              </m:r>
            </m:sub>
          </m:sSub>
          <m:r>
            <m:rPr>
              <m:sty m:val="p"/>
            </m:rPr>
            <m:t>≤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x</m:t>
              </m:r>
            </m:den>
          </m:f>
        </m:oMath>
      </m:oMathPara>
    </w:p>
    <w:p>
      <w:pPr>
        <w:pStyle w:val="FirstParagraph"/>
      </w:pPr>
      <w:r>
        <w:t xml:space="preserve">is bounded</w:t>
      </w:r>
    </w:p>
    <w:bookmarkEnd w:id="32"/>
    <w:bookmarkEnd w:id="33"/>
    <w:bookmarkStart w:id="35" w:name="analysis-7"/>
    <w:p>
      <w:pPr>
        <w:pStyle w:val="Heading3"/>
      </w:pPr>
      <w:r>
        <w:t xml:space="preserve">8. Analysis</w:t>
      </w:r>
    </w:p>
    <w:bookmarkStart w:id="34" w:name="speedup-amdahls-law-7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Note that Amdahl</w:t>
      </w:r>
      <w:r>
        <w:t xml:space="preserve"> </w:t>
      </w:r>
      <w:r>
        <w:rPr>
          <w:bCs/>
          <w:b/>
        </w:rPr>
        <w:t xml:space="preserve">does not say anything about how the speedup varies</w:t>
      </w:r>
      <w:r>
        <w:rPr>
          <w:bCs/>
          <w:b/>
        </w:rPr>
        <w:t xml:space="preserve"> </w:t>
      </w:r>
      <w:r>
        <w:rPr>
          <w:bCs/>
          <w:b/>
        </w:rPr>
        <w:t xml:space="preserve">with</w:t>
      </w:r>
      <w:r>
        <w:rPr>
          <w:bCs/>
          <w:b/>
        </w:rPr>
        <w:t xml:space="preserve"> </w:t>
      </w:r>
      <m:oMath>
        <m:r>
          <m:t>p</m:t>
        </m:r>
      </m:oMath>
    </w:p>
    <w:p>
      <w:pPr>
        <w:pStyle w:val="TextBody"/>
      </w:pPr>
      <w:r>
        <w:t xml:space="preserve">All Amdahl says is that an upper limit exists</w:t>
      </w:r>
    </w:p>
    <w:p>
      <w:pPr>
        <w:pStyle w:val="TextBody"/>
      </w:pPr>
      <w:r>
        <w:t xml:space="preserve">Your program may not get anywhere close to that limit and often</w:t>
      </w:r>
      <w:r>
        <w:t xml:space="preserve"> </w:t>
      </w:r>
      <w:r>
        <w:t xml:space="preserve">in real programs, does not</w:t>
      </w:r>
    </w:p>
    <w:bookmarkEnd w:id="34"/>
    <w:bookmarkEnd w:id="35"/>
    <w:bookmarkStart w:id="37" w:name="analysis-8"/>
    <w:p>
      <w:pPr>
        <w:pStyle w:val="Heading3"/>
      </w:pPr>
      <w:r>
        <w:t xml:space="preserve">9. Analysis</w:t>
      </w:r>
    </w:p>
    <w:bookmarkStart w:id="36" w:name="speedup-amdahls-law-8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In real programs, there are many other factors that affect speedup, so that</w:t>
      </w:r>
      <w:r>
        <w:t xml:space="preserve"> </w:t>
      </w:r>
      <w:r>
        <w:t xml:space="preserve">the speedup may well vary all over the place as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increases</w:t>
      </w:r>
    </w:p>
    <w:p>
      <w:pPr>
        <w:pStyle w:val="TextBody"/>
      </w:pPr>
      <w:r>
        <w:t xml:space="preserve">It can even decrease as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gets larger</w:t>
      </w:r>
    </w:p>
    <w:bookmarkEnd w:id="36"/>
    <w:bookmarkEnd w:id="37"/>
    <w:bookmarkStart w:id="47" w:name="analysis-9"/>
    <w:p>
      <w:pPr>
        <w:pStyle w:val="Heading3"/>
      </w:pPr>
      <w:r>
        <w:t xml:space="preserve">10. Analysis</w:t>
      </w:r>
    </w:p>
    <w:bookmarkStart w:id="46" w:name="speedup-amdahls-law-9"/>
    <w:p>
      <w:pPr>
        <w:pStyle w:val="Heading4"/>
      </w:pPr>
      <w:r>
        <w:t xml:space="preserve">Speedup: Amdahl’s Law</w:t>
      </w:r>
    </w:p>
    <w:p>
      <w:pPr>
        <w:pStyle w:val="CaptionedFigure"/>
      </w:pPr>
      <w:r>
        <w:drawing>
          <wp:inline>
            <wp:extent cx="4267200" cy="3133725"/>
            <wp:effectExtent b="0" l="0" r="0" t="0"/>
            <wp:docPr descr="Speedup in theory" title="" id="39" name="Picture"/>
            <a:graphic>
              <a:graphicData uri="http://schemas.openxmlformats.org/drawingml/2006/picture">
                <pic:pic>
                  <pic:nvPicPr>
                    <pic:cNvPr descr="Pics/amdahl1.sv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Speedup in theory</w:t>
      </w:r>
    </w:p>
    <w:p>
      <w:pPr>
        <w:pStyle w:val="CaptionedFigure"/>
      </w:pPr>
      <w:r>
        <w:drawing>
          <wp:inline>
            <wp:extent cx="4267200" cy="3133725"/>
            <wp:effectExtent b="0" l="0" r="0" t="0"/>
            <wp:docPr descr="Speedup in practice" title="" id="43" name="Picture"/>
            <a:graphic>
              <a:graphicData uri="http://schemas.openxmlformats.org/drawingml/2006/picture">
                <pic:pic>
                  <pic:nvPicPr>
                    <pic:cNvPr descr="Pics/amdahl2.sv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Speedup in practice</w:t>
      </w:r>
    </w:p>
    <w:bookmarkEnd w:id="46"/>
    <w:bookmarkEnd w:id="47"/>
    <w:bookmarkStart w:id="49" w:name="analysis-10"/>
    <w:p>
      <w:pPr>
        <w:pStyle w:val="Heading3"/>
      </w:pPr>
      <w:r>
        <w:t xml:space="preserve">11. Analysis</w:t>
      </w:r>
    </w:p>
    <w:bookmarkStart w:id="48" w:name="speedup-amdahls-law-10"/>
    <w:p>
      <w:pPr>
        <w:pStyle w:val="Heading4"/>
      </w:pPr>
      <w:r>
        <w:t xml:space="preserve">Speedup: Amdahl’s Law</w:t>
      </w:r>
    </w:p>
    <w:p>
      <w:pPr>
        <w:pStyle w:val="FirstParagraph"/>
      </w:pPr>
      <w:r>
        <w:t xml:space="preserve">To emphasize: all we know is that actual speedup is below Amdahl’s limit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Show that if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1</m:t>
        </m:r>
      </m:oMath>
      <w:r>
        <w:t xml:space="preserve">, then</w:t>
      </w:r>
    </w:p>
    <w:p>
      <w:pPr>
        <w:pStyle w:val="TextBody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t>1</m:t>
              </m:r>
            </m:num>
            <m:den>
              <m:r>
                <m:t>x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/</m:t>
              </m:r>
              <m:r>
                <m:t>p</m:t>
              </m:r>
            </m:den>
          </m:f>
          <m:r>
            <m:rPr>
              <m:sty m:val="p"/>
            </m:rPr>
            <m:t>≤</m:t>
          </m:r>
          <m:r>
            <m:t>p</m:t>
          </m:r>
        </m:oMath>
      </m:oMathPara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is the maximum speedup of a program that is 100% sequential?</w:t>
      </w:r>
    </w:p>
    <w:bookmarkEnd w:id="48"/>
    <w:bookmarkEnd w:id="49"/>
    <w:bookmarkStart w:id="51" w:name="analysis-11"/>
    <w:p>
      <w:pPr>
        <w:pStyle w:val="Heading3"/>
      </w:pPr>
      <w:r>
        <w:t xml:space="preserve">12. Analysis</w:t>
      </w:r>
    </w:p>
    <w:bookmarkStart w:id="50" w:name="speedup-gustafsons-law"/>
    <w:p>
      <w:pPr>
        <w:pStyle w:val="Heading4"/>
      </w:pPr>
      <w:r>
        <w:t xml:space="preserve">Speedup: Gustafson’s Law</w:t>
      </w:r>
    </w:p>
    <w:p>
      <w:pPr>
        <w:pStyle w:val="FirstParagraph"/>
      </w:pPr>
      <w:r>
        <w:t xml:space="preserve">Amdahl’s law is real: there is a natural limit on speedup</w:t>
      </w:r>
      <w:r>
        <w:t xml:space="preserve"> </w:t>
      </w:r>
      <w:r>
        <w:rPr>
          <w:iCs/>
          <w:i/>
        </w:rPr>
        <w:t xml:space="preserve">for a given</w:t>
      </w:r>
      <w:r>
        <w:rPr>
          <w:iCs/>
          <w:i/>
        </w:rPr>
        <w:t xml:space="preserve"> </w:t>
      </w:r>
      <w:r>
        <w:rPr>
          <w:iCs/>
          <w:i/>
        </w:rPr>
        <w:t xml:space="preserve">problem</w:t>
      </w:r>
    </w:p>
    <w:p>
      <w:pPr>
        <w:pStyle w:val="TextBody"/>
      </w:pPr>
      <w:r>
        <w:t xml:space="preserve">But there’s another point of view</w:t>
      </w:r>
    </w:p>
    <w:p>
      <w:pPr>
        <w:pStyle w:val="TextBody"/>
      </w:pPr>
      <w:r>
        <w:t xml:space="preserve">Gustafson pointed out that in real life larger machines tend to</w:t>
      </w:r>
      <w:r>
        <w:t xml:space="preserve"> </w:t>
      </w:r>
      <w:r>
        <w:t xml:space="preserve">attract larger problems</w:t>
      </w:r>
    </w:p>
    <w:p>
      <w:pPr>
        <w:pStyle w:val="TextBody"/>
      </w:pPr>
      <w:r>
        <w:t xml:space="preserve">Amdahl assumes a fixed size of problem</w:t>
      </w:r>
    </w:p>
    <w:p>
      <w:pPr>
        <w:pStyle w:val="TextBody"/>
      </w:pPr>
      <w:r>
        <w:rPr>
          <w:iCs/>
          <w:i/>
        </w:rPr>
        <w:t xml:space="preserve">Gustafson’s Law</w:t>
      </w:r>
      <w:r>
        <w:t xml:space="preserve"> </w:t>
      </w:r>
      <w:r>
        <w:t xml:space="preserve">(occasionally called</w:t>
      </w:r>
      <w:r>
        <w:t xml:space="preserve"> </w:t>
      </w:r>
      <w:r>
        <w:rPr>
          <w:iCs/>
          <w:i/>
        </w:rPr>
        <w:t xml:space="preserve">Gustafson-Barsis’s</w:t>
      </w:r>
      <w:r>
        <w:rPr>
          <w:iCs/>
          <w:i/>
        </w:rPr>
        <w:t xml:space="preserve"> </w:t>
      </w:r>
      <w:r>
        <w:rPr>
          <w:iCs/>
          <w:i/>
        </w:rPr>
        <w:t xml:space="preserve">Law</w:t>
      </w:r>
      <w:r>
        <w:t xml:space="preserve">) gives us another limit</w:t>
      </w:r>
    </w:p>
    <w:bookmarkEnd w:id="50"/>
    <w:bookmarkEnd w:id="51"/>
    <w:bookmarkStart w:id="53" w:name="analysis-12"/>
    <w:p>
      <w:pPr>
        <w:pStyle w:val="Heading3"/>
      </w:pPr>
      <w:r>
        <w:t xml:space="preserve">13. Analysis</w:t>
      </w:r>
    </w:p>
    <w:bookmarkStart w:id="52" w:name="speedup-gustafsons-law-1"/>
    <w:p>
      <w:pPr>
        <w:pStyle w:val="Heading4"/>
      </w:pPr>
      <w:r>
        <w:t xml:space="preserve">Speedup: Gustafson’s Law</w:t>
      </w:r>
    </w:p>
    <w:p>
      <w:pPr>
        <w:pStyle w:val="FirstParagraph"/>
      </w:pPr>
      <w:r>
        <w:t xml:space="preserve">Suppose we have a problem of size</w:t>
      </w:r>
      <w:r>
        <w:t xml:space="preserve"> </w:t>
      </w:r>
      <m:oMath>
        <m:r>
          <m:t>n</m:t>
        </m:r>
      </m:oMath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≤</m:t>
          </m:r>
          <m:f>
            <m:fPr>
              <m:type m:val="bar"/>
            </m:fPr>
            <m:num>
              <m:r>
                <m:t>1</m:t>
              </m:r>
            </m:num>
            <m:den>
              <m:sSub>
                <m:e>
                  <m:r>
                    <m:t>x</m:t>
                  </m:r>
                </m:e>
                <m:sub>
                  <m:r>
                    <m:t>n</m:t>
                  </m:r>
                </m:sub>
              </m:sSub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−</m:t>
                  </m:r>
                  <m:sSub>
                    <m:e>
                      <m:r>
                        <m:t>x</m:t>
                      </m:r>
                    </m:e>
                    <m:sub>
                      <m: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m:t>/</m:t>
              </m:r>
              <m:r>
                <m:t>p</m:t>
              </m:r>
            </m:den>
          </m:f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speedup 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 for a problem of size</w:t>
      </w:r>
      <w:r>
        <w:t xml:space="preserve"> </w:t>
      </w:r>
      <m:oMath>
        <m:r>
          <m:t>n</m:t>
        </m:r>
      </m:oMath>
      <w:r>
        <w:t xml:space="preserve">;</w:t>
      </w:r>
      <w:r>
        <w:t xml:space="preserve"> </w:t>
      </w:r>
      <m:oMath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is the fraction of the computation spent sequentially</w:t>
      </w:r>
    </w:p>
    <w:p>
      <w:pPr>
        <w:pStyle w:val="TextBody"/>
      </w:pPr>
      <w:r>
        <w:t xml:space="preserve">Gustafson argues: as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gets larger, the sequential part</w:t>
      </w:r>
      <w:r>
        <w:t xml:space="preserve"> </w:t>
      </w:r>
      <w:r>
        <w:t xml:space="preserve">relatively decreases, so</w:t>
      </w:r>
      <w:r>
        <w:t xml:space="preserve"> </w:t>
      </w:r>
      <m:oMath>
        <m:sSub>
          <m:e>
            <m:r>
              <m:t>x</m:t>
            </m:r>
          </m:e>
          <m:sub>
            <m:r>
              <m:t>n</m:t>
            </m:r>
          </m:sub>
        </m:sSub>
        <m:r>
          <m:rPr>
            <m:sty m:val="p"/>
          </m:rPr>
          <m:t>→</m:t>
        </m:r>
        <m:r>
          <m:t>0</m:t>
        </m:r>
      </m:oMath>
      <w:r>
        <w:t xml:space="preserve"> </w:t>
      </w:r>
      <w:r>
        <w:t xml:space="preserve">(</w:t>
      </w:r>
      <m:oMath>
        <m:r>
          <m:t>p</m:t>
        </m:r>
      </m:oMath>
      <w:r>
        <w:t xml:space="preserve"> </w:t>
      </w:r>
      <w:r>
        <w:t xml:space="preserve">is fixed)</w:t>
      </w:r>
    </w:p>
    <w:p>
      <w:pPr>
        <w:pStyle w:val="TextBody"/>
      </w:pPr>
      <w:r>
        <w:t xml:space="preserve">So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rPr>
                  <m:sty m:val="p"/>
                </m:rPr>
                <m:t>∞</m:t>
              </m:r>
            </m:e>
          </m:d>
          <m:r>
            <m:rPr>
              <m:sty m:val="p"/>
            </m:rPr>
            <m:t>≤</m:t>
          </m:r>
          <m:r>
            <m:t>p</m:t>
          </m:r>
        </m:oMath>
      </m:oMathPara>
    </w:p>
    <w:p>
      <w:pPr>
        <w:pStyle w:val="FirstParagraph"/>
      </w:pPr>
      <w:r>
        <w:t xml:space="preserve">i.e., we now get a speedup limit that is the</w:t>
      </w:r>
      <w:r>
        <w:t xml:space="preserve"> </w:t>
      </w:r>
      <w:r>
        <w:t xml:space="preserve">“</w:t>
      </w:r>
      <w:r>
        <w:t xml:space="preserve">perfect</w:t>
      </w:r>
      <w:r>
        <w:t xml:space="preserve">”</w:t>
      </w:r>
      <w:r>
        <w:t xml:space="preserve"> </w:t>
      </w:r>
      <w:r>
        <w:t xml:space="preserve">speedup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— on an</w:t>
      </w:r>
      <w:r>
        <w:t xml:space="preserve"> </w:t>
      </w:r>
      <w:r>
        <w:t xml:space="preserve">infinitely sized problem</w:t>
      </w:r>
    </w:p>
    <w:bookmarkEnd w:id="52"/>
    <w:bookmarkEnd w:id="53"/>
    <w:bookmarkStart w:id="55" w:name="analysis-13"/>
    <w:p>
      <w:pPr>
        <w:pStyle w:val="Heading3"/>
      </w:pPr>
      <w:r>
        <w:t xml:space="preserve">14. Analysis</w:t>
      </w:r>
    </w:p>
    <w:bookmarkStart w:id="54" w:name="speedup-amdahls-law-gustafson-law"/>
    <w:p>
      <w:pPr>
        <w:pStyle w:val="Heading4"/>
      </w:pPr>
      <w:r>
        <w:t xml:space="preserve">Speedup: Amdahl’s Law, Gustafson’ Law</w:t>
      </w:r>
    </w:p>
    <w:p>
      <w:pPr>
        <w:pStyle w:val="FirstParagraph"/>
      </w:pPr>
      <w:r>
        <w:t xml:space="preserve">Both Amdahl and Gustafson are correct: they just apply to different cases</w:t>
      </w:r>
      <w:r>
        <w:t xml:space="preserve"> </w:t>
      </w:r>
      <w:r>
        <w:t xml:space="preserve">of scaling</w:t>
      </w:r>
    </w:p>
    <w:p>
      <w:pPr>
        <w:pStyle w:val="TextBody"/>
      </w:pPr>
      <w:r>
        <w:t xml:space="preserve">Amdahl: fixed problem, scaling processing power (sometimes called</w:t>
      </w:r>
      <w:r>
        <w:t xml:space="preserve"> </w:t>
      </w:r>
      <w:r>
        <w:rPr>
          <w:iCs/>
          <w:i/>
        </w:rPr>
        <w:t xml:space="preserve">strong scaling</w:t>
      </w:r>
      <w:r>
        <w:t xml:space="preserve">)</w:t>
      </w:r>
    </w:p>
    <w:p>
      <w:pPr>
        <w:pStyle w:val="TextBody"/>
      </w:pPr>
      <w:r>
        <w:t xml:space="preserve">Gustafson: fixed processing power, scaling problem</w:t>
      </w:r>
    </w:p>
    <w:p>
      <w:pPr>
        <w:pStyle w:val="TextBody"/>
      </w:pPr>
      <w:r>
        <w:t xml:space="preserve">This should convince you that even a simple measure like speedup</w:t>
      </w:r>
      <w:r>
        <w:t xml:space="preserve"> </w:t>
      </w:r>
      <w:r>
        <w:t xml:space="preserve">can be problematic!</w:t>
      </w:r>
    </w:p>
    <w:p>
      <w:pPr>
        <w:pStyle w:val="TextBody"/>
      </w:pPr>
      <w:r>
        <w:t xml:space="preserve">But it does re-emphasise the fact that parallelism is not about</w:t>
      </w:r>
      <w:r>
        <w:t xml:space="preserve"> </w:t>
      </w:r>
      <w:r>
        <w:t xml:space="preserve">making things faster, but about making things larger</w:t>
      </w:r>
    </w:p>
    <w:bookmarkEnd w:id="54"/>
    <w:bookmarkEnd w:id="55"/>
    <w:bookmarkStart w:id="61" w:name="analysis-14"/>
    <w:p>
      <w:pPr>
        <w:pStyle w:val="Heading3"/>
      </w:pPr>
      <w:r>
        <w:t xml:space="preserve">15. Analysis</w:t>
      </w:r>
    </w:p>
    <w:bookmarkStart w:id="60" w:name="speedup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Speedup is a simple measure, often proving that your parallel program is slower</w:t>
      </w:r>
      <w:r>
        <w:t xml:space="preserve"> </w:t>
      </w:r>
      <w:r>
        <w:t xml:space="preserve">than it ought to be</w:t>
      </w:r>
    </w:p>
    <w:p>
      <w:pPr>
        <w:pStyle w:val="CaptionedFigure"/>
      </w:pPr>
      <w:r>
        <w:drawing>
          <wp:inline>
            <wp:extent cx="2143125" cy="1381125"/>
            <wp:effectExtent b="0" l="0" r="0" t="0"/>
            <wp:docPr descr="Typical speedup curve" title="" id="57" name="Picture"/>
            <a:graphic>
              <a:graphicData uri="http://schemas.openxmlformats.org/drawingml/2006/picture">
                <pic:pic>
                  <pic:nvPicPr>
                    <pic:cNvPr descr="Pics/dropoff.sv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Typical speedup curve</w:t>
      </w:r>
    </w:p>
    <w:p>
      <w:pPr>
        <w:pStyle w:val="TextBody"/>
      </w:pPr>
      <w:r>
        <w:t xml:space="preserve">Sometimes it takes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be surprisingly large before you even catch up with</w:t>
      </w:r>
      <w:r>
        <w:t xml:space="preserve"> </w:t>
      </w:r>
      <w:r>
        <w:t xml:space="preserve">the uniprocessor time with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(sometimes never!)</w:t>
      </w:r>
    </w:p>
    <w:bookmarkEnd w:id="60"/>
    <w:bookmarkEnd w:id="61"/>
    <w:bookmarkStart w:id="67" w:name="analysis-15"/>
    <w:p>
      <w:pPr>
        <w:pStyle w:val="Heading3"/>
      </w:pPr>
      <w:r>
        <w:t xml:space="preserve">16. Analysis</w:t>
      </w:r>
    </w:p>
    <w:bookmarkStart w:id="66" w:name="speedup-1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Very common is the low start, a modest increase, then a tailing off</w:t>
      </w:r>
    </w:p>
    <w:p>
      <w:pPr>
        <w:pStyle w:val="TextBody"/>
      </w:pPr>
      <w:r>
        <w:t xml:space="preserve">But taking it further</w:t>
      </w:r>
    </w:p>
    <w:p>
      <w:pPr>
        <w:pStyle w:val="CaptionedFigure"/>
      </w:pPr>
      <w:r>
        <w:drawing>
          <wp:inline>
            <wp:extent cx="2876550" cy="1333500"/>
            <wp:effectExtent b="0" l="0" r="0" t="0"/>
            <wp:docPr descr="Adding more processors" title="" id="63" name="Picture"/>
            <a:graphic>
              <a:graphicData uri="http://schemas.openxmlformats.org/drawingml/2006/picture">
                <pic:pic>
                  <pic:nvPicPr>
                    <pic:cNvPr descr="Pics/dropoff2.sv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Adding more processors</w:t>
      </w:r>
    </w:p>
    <w:p>
      <w:pPr>
        <w:pStyle w:val="TextBody"/>
      </w:pPr>
      <w:r>
        <w:t xml:space="preserve">We might eventually find adding processors makes it slower!</w:t>
      </w:r>
    </w:p>
    <w:bookmarkEnd w:id="66"/>
    <w:bookmarkEnd w:id="67"/>
    <w:bookmarkStart w:id="69" w:name="analysis-16"/>
    <w:p>
      <w:pPr>
        <w:pStyle w:val="Heading3"/>
      </w:pPr>
      <w:r>
        <w:t xml:space="preserve">17. Analysis</w:t>
      </w:r>
    </w:p>
    <w:bookmarkStart w:id="68" w:name="speedup-2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This is usually due to increased communications between the processors</w:t>
      </w:r>
      <w:r>
        <w:t xml:space="preserve"> </w:t>
      </w:r>
      <w:r>
        <w:t xml:space="preserve">adding more overhead but not more speedup, perhaps due to Amdahl</w:t>
      </w:r>
    </w:p>
    <w:p>
      <w:pPr>
        <w:pStyle w:val="TextBody"/>
      </w:pPr>
      <w:r>
        <w:t xml:space="preserve">Of course, it’s not always this bad, but it’s quite common!</w:t>
      </w:r>
    </w:p>
    <w:p>
      <w:pPr>
        <w:pStyle w:val="TextBody"/>
      </w:pPr>
      <w:r>
        <w:t xml:space="preserve">It does mean there is often an optimum number of processors for a</w:t>
      </w:r>
      <w:r>
        <w:t xml:space="preserve"> </w:t>
      </w:r>
      <w:r>
        <w:t xml:space="preserve">given size of problem that achieves the best speedup</w:t>
      </w:r>
    </w:p>
    <w:p>
      <w:pPr>
        <w:pStyle w:val="TextBody"/>
      </w:pPr>
      <w:r>
        <w:t xml:space="preserve">Of course, these are only typical behaviours: a given program may</w:t>
      </w:r>
      <w:r>
        <w:t xml:space="preserve"> </w:t>
      </w:r>
      <w:r>
        <w:t xml:space="preserve">behave quite differently from all of this</w:t>
      </w:r>
    </w:p>
    <w:bookmarkEnd w:id="68"/>
    <w:bookmarkEnd w:id="69"/>
    <w:bookmarkStart w:id="71" w:name="analysis-17"/>
    <w:p>
      <w:pPr>
        <w:pStyle w:val="Heading3"/>
      </w:pPr>
      <w:r>
        <w:t xml:space="preserve">18. Analysis</w:t>
      </w:r>
    </w:p>
    <w:bookmarkStart w:id="70" w:name="speedup-3"/>
    <w:p>
      <w:pPr>
        <w:pStyle w:val="Heading4"/>
      </w:pPr>
      <w:r>
        <w:t xml:space="preserve">Speedup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what might be the difference between a sequential</w:t>
      </w:r>
      <w:r>
        <w:t xml:space="preserve"> </w:t>
      </w:r>
      <w:r>
        <w:t xml:space="preserve">implementation of something and a parallel implementation running on one</w:t>
      </w:r>
      <w:r>
        <w:t xml:space="preserve"> </w:t>
      </w:r>
      <w:r>
        <w:t xml:space="preserve">processor</w:t>
      </w:r>
    </w:p>
    <w:bookmarkEnd w:id="70"/>
    <w:bookmarkEnd w:id="71"/>
    <w:bookmarkStart w:id="73" w:name="analysis-18"/>
    <w:p>
      <w:pPr>
        <w:pStyle w:val="Heading3"/>
      </w:pPr>
      <w:r>
        <w:t xml:space="preserve">19. Analysis</w:t>
      </w:r>
    </w:p>
    <w:bookmarkStart w:id="72" w:name="superlinear-speedup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You will get used to seeing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&lt;</m:t>
        </m:r>
        <m:r>
          <m:t>p</m:t>
        </m:r>
      </m:oMath>
    </w:p>
    <w:p>
      <w:pPr>
        <w:pStyle w:val="TextBody"/>
      </w:pPr>
      <w:r>
        <w:t xml:space="preserve">On the other hand, it is possible that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&gt;</m:t>
        </m:r>
        <m:r>
          <m:t>p</m:t>
        </m:r>
      </m:oMath>
    </w:p>
    <w:p>
      <w:pPr>
        <w:pStyle w:val="TextBody"/>
      </w:pPr>
      <w:r>
        <w:t xml:space="preserve">This seemingly impossible condition is called</w:t>
      </w:r>
      <w:r>
        <w:t xml:space="preserve"> </w:t>
      </w:r>
      <w:r>
        <w:rPr>
          <w:iCs/>
          <w:i/>
        </w:rPr>
        <w:t xml:space="preserve">superlinear</w:t>
      </w:r>
      <w:r>
        <w:rPr>
          <w:iCs/>
          <w:i/>
        </w:rPr>
        <w:t xml:space="preserve"> </w:t>
      </w:r>
      <w:r>
        <w:rPr>
          <w:iCs/>
          <w:i/>
        </w:rPr>
        <w:t xml:space="preserve">speedup</w:t>
      </w:r>
    </w:p>
    <w:p>
      <w:pPr>
        <w:pStyle w:val="TextBody"/>
      </w:pPr>
      <w:r>
        <w:t xml:space="preserve">It is quite rare in real life, but it really can happen that a</w:t>
      </w:r>
      <w:r>
        <w:t xml:space="preserve"> </w:t>
      </w:r>
      <w:r>
        <w:t xml:space="preserve">program runs more than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times as fast 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</w:t>
      </w:r>
    </w:p>
    <w:p>
      <w:pPr>
        <w:pStyle w:val="TextBody"/>
      </w:pPr>
      <w:r>
        <w:t xml:space="preserve">This can happen for a variety of reasons, some technological, and</w:t>
      </w:r>
      <w:r>
        <w:t xml:space="preserve"> </w:t>
      </w:r>
      <w:r>
        <w:t xml:space="preserve">some more philosophical</w:t>
      </w:r>
    </w:p>
    <w:bookmarkEnd w:id="72"/>
    <w:bookmarkEnd w:id="73"/>
    <w:bookmarkStart w:id="75" w:name="analysis-19"/>
    <w:p>
      <w:pPr>
        <w:pStyle w:val="Heading3"/>
      </w:pPr>
      <w:r>
        <w:t xml:space="preserve">20. Analysis</w:t>
      </w:r>
    </w:p>
    <w:bookmarkStart w:id="74" w:name="superlinear-speedup-1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The first technological reason is due to cache memory</w:t>
      </w:r>
    </w:p>
    <w:p>
      <w:pPr>
        <w:pStyle w:val="TextBody"/>
      </w:pPr>
      <w:r>
        <w:t xml:space="preserve">Cache memory is a lot faster than main memory so if you can fit</w:t>
      </w:r>
      <w:r>
        <w:t xml:space="preserve"> </w:t>
      </w:r>
      <w:r>
        <w:t xml:space="preserve">your problem entirely in cache, it will run faster</w:t>
      </w:r>
    </w:p>
    <w:p>
      <w:pPr>
        <w:pStyle w:val="TextBody"/>
      </w:pPr>
      <w:r>
        <w:t xml:space="preserve">For example, a Core i7: perhaps 200 cycles to access main</w:t>
      </w:r>
      <w:r>
        <w:t xml:space="preserve"> </w:t>
      </w:r>
      <w:r>
        <w:t xml:space="preserve">memory, compared to 2 cycles for a L1 cache hit</w:t>
      </w:r>
    </w:p>
    <w:p>
      <w:pPr>
        <w:pStyle w:val="TextBody"/>
      </w:pPr>
      <m:oMath>
        <m:r>
          <m:t>p</m:t>
        </m:r>
      </m:oMath>
      <w:r>
        <w:t xml:space="preserve"> </w:t>
      </w:r>
      <w:r>
        <w:t xml:space="preserve">processors might have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times the cache of a single</w:t>
      </w:r>
      <w:r>
        <w:t xml:space="preserve"> </w:t>
      </w:r>
      <w:r>
        <w:t xml:space="preserve">processor, so a problem spread across the processors might well fit in the</w:t>
      </w:r>
      <w:r>
        <w:t xml:space="preserve"> </w:t>
      </w:r>
      <w:r>
        <w:t xml:space="preserve">larger amount of cache available</w:t>
      </w:r>
    </w:p>
    <w:p>
      <w:pPr>
        <w:pStyle w:val="TextBody"/>
      </w:pPr>
      <w:r>
        <w:t xml:space="preserve">Of course, this takes a certain kind of low-communication, easily</w:t>
      </w:r>
      <w:r>
        <w:t xml:space="preserve"> </w:t>
      </w:r>
      <w:r>
        <w:t xml:space="preserve">dividable problem to work; and the right hardware</w:t>
      </w:r>
    </w:p>
    <w:bookmarkEnd w:id="74"/>
    <w:bookmarkEnd w:id="75"/>
    <w:bookmarkStart w:id="77" w:name="analysis-20"/>
    <w:p>
      <w:pPr>
        <w:pStyle w:val="Heading3"/>
      </w:pPr>
      <w:r>
        <w:t xml:space="preserve">21. Analysis</w:t>
      </w:r>
    </w:p>
    <w:bookmarkStart w:id="76" w:name="superlinear-speedup-2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Note: modern CPUs tend to share cache across multiple cores, so it is</w:t>
      </w:r>
      <w:r>
        <w:t xml:space="preserve"> </w:t>
      </w:r>
      <w:r>
        <w:t xml:space="preserve">unlikely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cores has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times as much cache</w:t>
      </w:r>
    </w:p>
    <w:p>
      <w:pPr>
        <w:pStyle w:val="TextBody"/>
      </w:pPr>
      <w:r>
        <w:t xml:space="preserve">(This helps with cache coherence!)</w:t>
      </w:r>
    </w:p>
    <w:bookmarkEnd w:id="76"/>
    <w:bookmarkEnd w:id="77"/>
    <w:bookmarkStart w:id="79" w:name="analysis-21"/>
    <w:p>
      <w:pPr>
        <w:pStyle w:val="Heading3"/>
      </w:pPr>
      <w:r>
        <w:t xml:space="preserve">22. Analysis</w:t>
      </w:r>
    </w:p>
    <w:bookmarkStart w:id="78" w:name="superlinear-speedup-3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Another (more philosophical) reason is due to the way speedup is defined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time on a sequential processor</m:t>
              </m:r>
            </m:num>
            <m:den>
              <m:r>
                <m:rPr>
                  <m:nor/>
                  <m:sty m:val="p"/>
                </m:rPr>
                <m:t>time on </m:t>
              </m:r>
              <m:r>
                <m:t>p</m:t>
              </m:r>
              <m:r>
                <m:rPr>
                  <m:nor/>
                  <m:sty m:val="p"/>
                </m:rPr>
                <m:t> parallel
 processors</m:t>
              </m:r>
            </m:den>
          </m:f>
        </m:oMath>
      </m:oMathPara>
    </w:p>
    <w:p>
      <w:pPr>
        <w:pStyle w:val="FirstParagraph"/>
      </w:pPr>
      <w:r>
        <w:t xml:space="preserve">What are we comparing against what?</w:t>
      </w:r>
    </w:p>
    <w:p>
      <w:pPr>
        <w:pStyle w:val="TextBody"/>
      </w:pPr>
      <w:r>
        <w:t xml:space="preserve">Here is an example to illustrate the issue</w:t>
      </w:r>
    </w:p>
    <w:p>
      <w:pPr>
        <w:pStyle w:val="TextBody"/>
      </w:pPr>
      <w:r>
        <w:t xml:space="preserve">We have bubblesort running on a uniprocessor: we wish to make it</w:t>
      </w:r>
      <w:r>
        <w:t xml:space="preserve"> </w:t>
      </w:r>
      <w:r>
        <w:t xml:space="preserve">run on a parallel machine</w:t>
      </w:r>
    </w:p>
    <w:bookmarkEnd w:id="78"/>
    <w:bookmarkEnd w:id="79"/>
    <w:bookmarkStart w:id="81" w:name="analysis-22"/>
    <w:p>
      <w:pPr>
        <w:pStyle w:val="Heading3"/>
      </w:pPr>
      <w:r>
        <w:t xml:space="preserve">23. Analysis</w:t>
      </w:r>
    </w:p>
    <w:bookmarkStart w:id="80" w:name="superlinear-speedup-4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One way of doing this is:</w:t>
      </w:r>
    </w:p>
    <w:p>
      <w:pPr>
        <w:numPr>
          <w:ilvl w:val="0"/>
          <w:numId w:val="1001"/>
        </w:numPr>
      </w:pPr>
      <w:r>
        <w:t xml:space="preserve">split the data into equal halves</w:t>
      </w:r>
    </w:p>
    <w:p>
      <w:pPr>
        <w:numPr>
          <w:ilvl w:val="0"/>
          <w:numId w:val="1001"/>
        </w:numPr>
      </w:pPr>
      <w:r>
        <w:t xml:space="preserve">bubblesort each half in parallel</w:t>
      </w:r>
    </w:p>
    <w:p>
      <w:pPr>
        <w:numPr>
          <w:ilvl w:val="0"/>
          <w:numId w:val="1001"/>
        </w:numPr>
      </w:pPr>
      <w:r>
        <w:t xml:space="preserve">merge the two sorted lists together</w:t>
      </w:r>
    </w:p>
    <w:p>
      <w:pPr>
        <w:pStyle w:val="FirstParagraph"/>
      </w:pPr>
      <w:r>
        <w:t xml:space="preserve">This is 2-way parallelism</w:t>
      </w:r>
    </w:p>
    <w:p>
      <w:pPr>
        <w:pStyle w:val="TextBody"/>
      </w:pPr>
      <w:r>
        <w:t xml:space="preserve">The middle step can be itself parallelised recursively: split into</w:t>
      </w:r>
      <w:r>
        <w:t xml:space="preserve"> </w:t>
      </w:r>
      <w:r>
        <w:t xml:space="preserve">two, bubble and merge, giving 4-way parallelism</w:t>
      </w:r>
    </w:p>
    <w:p>
      <w:pPr>
        <w:pStyle w:val="TextBody"/>
      </w:pPr>
      <w:r>
        <w:t xml:space="preserve">Depending on the number of processors we have, we can keep</w:t>
      </w:r>
      <w:r>
        <w:t xml:space="preserve"> </w:t>
      </w:r>
      <w:r>
        <w:t xml:space="preserve">recursively dividing</w:t>
      </w:r>
    </w:p>
    <w:bookmarkEnd w:id="80"/>
    <w:bookmarkEnd w:id="81"/>
    <w:bookmarkStart w:id="83" w:name="analysis-23"/>
    <w:p>
      <w:pPr>
        <w:pStyle w:val="Heading3"/>
      </w:pPr>
      <w:r>
        <w:t xml:space="preserve">24. Analysis</w:t>
      </w:r>
    </w:p>
    <w:bookmarkStart w:id="82" w:name="superlinear-speedup-5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This seems like a reasonable way to implement bubblesort on a parallel</w:t>
      </w:r>
      <w:r>
        <w:t xml:space="preserve"> </w:t>
      </w:r>
      <w:r>
        <w:t xml:space="preserve">machine</w:t>
      </w:r>
    </w:p>
    <w:p>
      <w:pPr>
        <w:pStyle w:val="TextBody"/>
      </w:pPr>
      <w:r>
        <w:t xml:space="preserve">What is the speedup? We need to find out how long each version</w:t>
      </w:r>
      <w:r>
        <w:t xml:space="preserve"> </w:t>
      </w:r>
      <w:r>
        <w:t xml:space="preserve">takes to run</w:t>
      </w:r>
    </w:p>
    <w:p>
      <w:pPr>
        <w:pStyle w:val="TextBody"/>
      </w:pPr>
      <w:r>
        <w:t xml:space="preserve">Normal bubblesort takes time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/</m:t>
        </m:r>
        <m:r>
          <m:t>2</m:t>
        </m:r>
        <m:r>
          <m:rPr>
            <m:sty m:val="p"/>
          </m:rPr>
          <m:t>+</m:t>
        </m:r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comparisons in the</w:t>
      </w:r>
      <w:r>
        <w:t xml:space="preserve"> </w:t>
      </w:r>
      <w:r>
        <w:t xml:space="preserve">average case to sort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items</w:t>
      </w:r>
    </w:p>
    <w:p>
      <w:pPr>
        <w:pStyle w:val="TextBody"/>
      </w:pPr>
      <w:r>
        <w:t xml:space="preserve">So bubblesorting the two halves (in parallel) takes time</w:t>
      </w:r>
    </w:p>
    <w:p>
      <w:pPr>
        <w:pStyle w:val="TextBody"/>
      </w:pPr>
      <m:oMathPara>
        <m:oMathParaPr>
          <m:jc m:val="center"/>
        </m:oMathParaPr>
        <m:oMath>
          <m:sSup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  <m:r>
                    <m:rPr>
                      <m:sty m:val="p"/>
                    </m:rPr>
                    <m:t>/</m:t>
                  </m:r>
                  <m:r>
                    <m:t>2</m:t>
                  </m:r>
                </m:e>
              </m:d>
            </m:e>
            <m:sup>
              <m:r>
                <m:t>2</m:t>
              </m:r>
            </m:sup>
          </m:sSup>
          <m:r>
            <m:rPr>
              <m:sty m:val="p"/>
            </m:rPr>
            <m:t>/</m:t>
          </m:r>
          <m:r>
            <m:t>2</m:t>
          </m:r>
          <m:r>
            <m:rPr>
              <m:sty m:val="p"/>
            </m:rPr>
            <m:t>+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/</m:t>
              </m:r>
              <m:r>
                <m:t>2</m:t>
              </m:r>
            </m:e>
          </m:d>
          <m:r>
            <m:rPr>
              <m:sty m:val="p"/>
            </m:rPr>
            <m:t>=</m:t>
          </m:r>
          <m:sSup>
            <m:e>
              <m:r>
                <m:t>n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/</m:t>
          </m:r>
          <m:r>
            <m:t>8</m:t>
          </m:r>
          <m:r>
            <m:rPr>
              <m:sty m:val="p"/>
            </m:rPr>
            <m:t>+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</m:oMath>
      </m:oMathPara>
    </w:p>
    <w:bookmarkEnd w:id="82"/>
    <w:bookmarkEnd w:id="83"/>
    <w:bookmarkStart w:id="85" w:name="analysis-24"/>
    <w:p>
      <w:pPr>
        <w:pStyle w:val="Heading3"/>
      </w:pPr>
      <w:r>
        <w:t xml:space="preserve">25. Analysis</w:t>
      </w:r>
    </w:p>
    <w:bookmarkStart w:id="84" w:name="superlinear-speedup-6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Merging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 takes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giving a total of</w:t>
      </w:r>
    </w:p>
    <w:p>
      <w:pPr>
        <w:pStyle w:val="TextBody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/</m:t>
          </m:r>
          <m:r>
            <m:t>8</m:t>
          </m:r>
          <m:r>
            <m:rPr>
              <m:sty m:val="p"/>
            </m:rPr>
            <m:t>+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+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sSup>
            <m:e>
              <m:r>
                <m:t>n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/</m:t>
          </m:r>
          <m:r>
            <m:t>8</m:t>
          </m:r>
          <m:r>
            <m:rPr>
              <m:sty m:val="p"/>
            </m:rPr>
            <m:t>+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</m:oMath>
      </m:oMathPara>
    </w:p>
    <w:p>
      <w:pPr>
        <w:pStyle w:val="FirstParagraph"/>
      </w:pPr>
      <w:r>
        <w:t xml:space="preserve">time</w:t>
      </w:r>
    </w:p>
    <w:p>
      <w:pPr>
        <w:pStyle w:val="TextBody"/>
      </w:pPr>
      <w:r>
        <w:t xml:space="preserve">This gives speedup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2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/</m:t>
              </m:r>
              <m:r>
                <m:t>2</m:t>
              </m:r>
              <m:r>
                <m:rPr>
                  <m:sty m:val="p"/>
                </m:rPr>
                <m:t>+</m:t>
              </m:r>
              <m:r>
                <m:t>O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num>
            <m:den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/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O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den>
          </m:f>
          <m:r>
            <m:rPr>
              <m:sty m:val="p"/>
            </m:rPr>
            <m:t>≈</m:t>
          </m:r>
          <m:r>
            <m:t>4</m:t>
          </m:r>
        </m:oMath>
      </m:oMathPara>
    </w:p>
    <w:p>
      <w:pPr>
        <w:pStyle w:val="FirstParagraph"/>
      </w:pPr>
      <w:r>
        <w:t xml:space="preserve">Already superlinear!</w:t>
      </w:r>
    </w:p>
    <w:bookmarkEnd w:id="84"/>
    <w:bookmarkEnd w:id="85"/>
    <w:bookmarkStart w:id="87" w:name="analysis-25"/>
    <w:p>
      <w:pPr>
        <w:pStyle w:val="Heading3"/>
      </w:pPr>
      <w:r>
        <w:t xml:space="preserve">26. Analysis</w:t>
      </w:r>
    </w:p>
    <w:bookmarkStart w:id="86" w:name="superlinear-speedup-7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On 4 processors we could repeat: the speedup we get is</w:t>
      </w:r>
      <w:r>
        <w:t xml:space="preserve"> </w:t>
      </w:r>
      <m:oMath>
        <m:sSub>
          <m:e>
            <m:r>
              <m:t>S</m:t>
            </m:r>
          </m:e>
          <m:sub>
            <m:r>
              <m:t>4</m:t>
            </m:r>
          </m:sub>
        </m:sSub>
        <m:r>
          <m:rPr>
            <m:sty m:val="p"/>
          </m:rPr>
          <m:t>≈</m:t>
        </m:r>
        <m:r>
          <m:t>16</m:t>
        </m:r>
      </m:oMath>
    </w:p>
    <w:p>
      <w:pPr>
        <w:pStyle w:val="TextBody"/>
      </w:pPr>
      <w:r>
        <w:t xml:space="preserve">Clearly this a wonderful algorithm</w:t>
      </w:r>
    </w:p>
    <w:p>
      <w:pPr>
        <w:pStyle w:val="TextBody"/>
      </w:pPr>
      <w:r>
        <w:t xml:space="preserve">If we were to implement it, we would truly see these speedups</w:t>
      </w:r>
    </w:p>
    <w:p>
      <w:pPr>
        <w:pStyle w:val="TextBody"/>
      </w:pPr>
      <w:r>
        <w:t xml:space="preserve">What is happening?</w:t>
      </w:r>
    </w:p>
    <w:bookmarkEnd w:id="86"/>
    <w:bookmarkEnd w:id="87"/>
    <w:bookmarkStart w:id="89" w:name="analysis-26"/>
    <w:p>
      <w:pPr>
        <w:pStyle w:val="Heading3"/>
      </w:pPr>
      <w:r>
        <w:t xml:space="preserve">27. Analysis</w:t>
      </w:r>
    </w:p>
    <w:bookmarkStart w:id="88" w:name="superlinear-speedup-8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Consider the same subdividing algorithm on a</w:t>
      </w:r>
      <w:r>
        <w:t xml:space="preserve"> </w:t>
      </w:r>
      <w:r>
        <w:rPr>
          <w:iCs/>
          <w:i/>
        </w:rPr>
        <w:t xml:space="preserve">single processor</w:t>
      </w:r>
    </w:p>
    <w:p>
      <w:pPr>
        <w:pStyle w:val="TextBody"/>
      </w:pPr>
      <w:r>
        <w:t xml:space="preserve">Time to bubblesort halves: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/</m:t>
            </m:r>
            <m:r>
              <m:t>8</m:t>
            </m:r>
            <m:r>
              <m:rPr>
                <m:sty m:val="p"/>
              </m:rPr>
              <m:t>+</m:t>
            </m:r>
            <m:r>
              <m:t>O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/</m:t>
        </m:r>
        <m:r>
          <m:t>4</m:t>
        </m:r>
        <m:r>
          <m:rPr>
            <m:sty m:val="p"/>
          </m:rPr>
          <m:t>+</m:t>
        </m:r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;</w:t>
      </w:r>
      <w:r>
        <w:t xml:space="preserve"> </w:t>
      </w:r>
      <w:r>
        <w:t xml:space="preserve">time to merge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; total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/</m:t>
        </m:r>
        <m:r>
          <m:t>4</m:t>
        </m:r>
        <m:r>
          <m:rPr>
            <m:sty m:val="p"/>
          </m:rPr>
          <m:t>+</m:t>
        </m:r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TextBody"/>
      </w:pPr>
      <w:r>
        <w:t xml:space="preserve">“</w:t>
      </w:r>
      <w:r>
        <w:t xml:space="preserve">Speedup</w:t>
      </w:r>
      <w:r>
        <w:t xml:space="preserve">”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1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/</m:t>
              </m:r>
              <m:r>
                <m:t>2</m:t>
              </m:r>
              <m:r>
                <m:rPr>
                  <m:sty m:val="p"/>
                </m:rPr>
                <m:t>+</m:t>
              </m:r>
              <m:r>
                <m:t>O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num>
            <m:den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/</m:t>
              </m:r>
              <m:r>
                <m:t>4</m:t>
              </m:r>
              <m:r>
                <m:rPr>
                  <m:sty m:val="p"/>
                </m:rPr>
                <m:t>+</m:t>
              </m:r>
              <m:r>
                <m:t>O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den>
          </m:f>
          <m:r>
            <m:rPr>
              <m:sty m:val="p"/>
            </m:rPr>
            <m:t>≈</m:t>
          </m:r>
          <m:r>
            <m:t>2</m:t>
          </m:r>
        </m:oMath>
      </m:oMathPara>
    </w:p>
    <w:p>
      <w:pPr>
        <w:pStyle w:val="FirstParagraph"/>
      </w:pPr>
      <w:r>
        <w:t xml:space="preserve">So we win even on a uniprocessor</w:t>
      </w:r>
    </w:p>
    <w:bookmarkEnd w:id="88"/>
    <w:bookmarkEnd w:id="89"/>
    <w:bookmarkStart w:id="91" w:name="analysis-27"/>
    <w:p>
      <w:pPr>
        <w:pStyle w:val="Heading3"/>
      </w:pPr>
      <w:r>
        <w:t xml:space="preserve">28. Analysis</w:t>
      </w:r>
    </w:p>
    <w:bookmarkStart w:id="90" w:name="superlinear-speedup-9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What is happening is that bubblesort is a really poor sorting algorithm on</w:t>
      </w:r>
      <w:r>
        <w:t xml:space="preserve"> </w:t>
      </w:r>
      <w:r>
        <w:t xml:space="preserve">average</w:t>
      </w:r>
    </w:p>
    <w:p>
      <w:pPr>
        <w:pStyle w:val="TextBody"/>
      </w:pPr>
      <w:r>
        <w:t xml:space="preserve">By subdividing and merging we are converting it into a different</w:t>
      </w:r>
      <w:r>
        <w:t xml:space="preserve"> </w:t>
      </w:r>
      <w:r>
        <w:t xml:space="preserve">kind of sort: if we recurse all the way we have actually implemented a</w:t>
      </w:r>
      <w:r>
        <w:t xml:space="preserve"> </w:t>
      </w:r>
      <w:r>
        <w:t xml:space="preserve"> </w:t>
      </w:r>
      <w:r>
        <w:rPr>
          <w:iCs/>
          <w:i/>
        </w:rPr>
        <w:t xml:space="preserve">merge</w:t>
      </w:r>
      <w:r>
        <w:t xml:space="preserve"> </w:t>
      </w:r>
      <w:r>
        <w:t xml:space="preserve">sort</w:t>
      </w:r>
    </w:p>
    <w:p>
      <w:pPr>
        <w:pStyle w:val="TextBody"/>
      </w:pPr>
      <w:r>
        <w:t xml:space="preserve">Merge sort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</w:p>
    <w:bookmarkEnd w:id="90"/>
    <w:bookmarkEnd w:id="91"/>
    <w:bookmarkStart w:id="93" w:name="analysis-28"/>
    <w:p>
      <w:pPr>
        <w:pStyle w:val="Heading3"/>
      </w:pPr>
      <w:r>
        <w:t xml:space="preserve">29. Analysis</w:t>
      </w:r>
    </w:p>
    <w:bookmarkStart w:id="92" w:name="superlinear-speedup-10"/>
    <w:p>
      <w:pPr>
        <w:pStyle w:val="Heading4"/>
      </w:pPr>
      <w:r>
        <w:t xml:space="preserve">Superlinear Speedup</w:t>
      </w:r>
    </w:p>
    <w:p>
      <w:pPr>
        <w:pStyle w:val="FirstParagraph"/>
      </w:pPr>
      <w:r>
        <w:t xml:space="preserve">The point of this is that by converting bubblesort to be parallel in this</w:t>
      </w:r>
      <w:r>
        <w:t xml:space="preserve"> </w:t>
      </w:r>
      <w:r>
        <w:t xml:space="preserve">way we are fundamentally changing it</w:t>
      </w:r>
    </w:p>
    <w:p>
      <w:pPr>
        <w:pStyle w:val="TextBody"/>
      </w:pPr>
      <w:r>
        <w:t xml:space="preserve">This is an extreme case, but in general we must be care when</w:t>
      </w:r>
      <w:r>
        <w:t xml:space="preserve"> </w:t>
      </w:r>
      <w:r>
        <w:t xml:space="preserve">computing speedups that we are comparing like with like</w:t>
      </w:r>
    </w:p>
    <w:p>
      <w:pPr>
        <w:pStyle w:val="TextBody"/>
      </w:pPr>
      <w:r>
        <w:t xml:space="preserve">It may not always be possible to have a suitable parallel version</w:t>
      </w:r>
      <w:r>
        <w:t xml:space="preserve"> </w:t>
      </w:r>
      <w:r>
        <w:t xml:space="preserve">of an algorithm: in such a case</w:t>
      </w:r>
      <w:r>
        <w:t xml:space="preserve"> </w:t>
      </w:r>
      <w:r>
        <w:t xml:space="preserve">“</w:t>
      </w:r>
      <w:r>
        <w:t xml:space="preserve">speedup</w:t>
      </w:r>
      <w:r>
        <w:t xml:space="preserve">”</w:t>
      </w:r>
      <w:r>
        <w:t xml:space="preserve"> </w:t>
      </w:r>
      <w:r>
        <w:t xml:space="preserve">is not meaningful</w:t>
      </w:r>
    </w:p>
    <w:p>
      <w:pPr>
        <w:pStyle w:val="TextBody"/>
      </w:pPr>
      <w:r>
        <w:t xml:space="preserve">In most real cases we don’t get this effect, but it’s worth being</w:t>
      </w:r>
      <w:r>
        <w:t xml:space="preserve"> </w:t>
      </w:r>
      <w:r>
        <w:t xml:space="preserve">aware that it can happen</w:t>
      </w:r>
    </w:p>
    <w:bookmarkEnd w:id="92"/>
    <w:bookmarkEnd w:id="93"/>
    <w:bookmarkStart w:id="95" w:name="analysis-29"/>
    <w:p>
      <w:pPr>
        <w:pStyle w:val="Heading3"/>
      </w:pPr>
      <w:r>
        <w:t xml:space="preserve">30. Analysis</w:t>
      </w:r>
    </w:p>
    <w:bookmarkStart w:id="94" w:name="speedup-4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Some people go further and define speedup as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time of the best possible sequential
 algorithm</m:t>
              </m:r>
            </m:num>
            <m:den>
              <m:r>
                <m:rPr>
                  <m:nor/>
                  <m:sty m:val="p"/>
                </m:rPr>
                <m:t>time on </m:t>
              </m:r>
              <m:r>
                <m:t>p</m:t>
              </m:r>
              <m:r>
                <m:rPr>
                  <m:nor/>
                  <m:sty m:val="p"/>
                </m:rPr>
                <m:t> parallel processors</m:t>
              </m:r>
            </m:den>
          </m:f>
        </m:oMath>
      </m:oMathPara>
    </w:p>
    <w:p>
      <w:pPr>
        <w:pStyle w:val="FirstParagraph"/>
      </w:pPr>
      <w:r>
        <w:t xml:space="preserve">but this has its own problems, not least that we might not know the best</w:t>
      </w:r>
      <w:r>
        <w:t xml:space="preserve"> </w:t>
      </w:r>
      <w:r>
        <w:t xml:space="preserve">possible sequential way of doing things</w:t>
      </w:r>
    </w:p>
    <w:p>
      <w:pPr>
        <w:pStyle w:val="TextBody"/>
      </w:pPr>
      <w:r>
        <w:t xml:space="preserve">And we now might be comparing two completely unrelated algorithms</w:t>
      </w:r>
    </w:p>
    <w:bookmarkEnd w:id="94"/>
    <w:bookmarkEnd w:id="95"/>
    <w:bookmarkStart w:id="97" w:name="analysis-30"/>
    <w:p>
      <w:pPr>
        <w:pStyle w:val="Heading3"/>
      </w:pPr>
      <w:r>
        <w:t xml:space="preserve">31. Analysis</w:t>
      </w:r>
    </w:p>
    <w:bookmarkStart w:id="96" w:name="speedup-5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In a similar vein, another reason for getting superlinear speedups is that</w:t>
      </w:r>
      <w:r>
        <w:t xml:space="preserve"> </w:t>
      </w:r>
      <w:r>
        <w:t xml:space="preserve">the original, sequential, program was poorly written</w:t>
      </w:r>
    </w:p>
    <w:p>
      <w:pPr>
        <w:pStyle w:val="TextBody"/>
      </w:pPr>
      <w:r>
        <w:t xml:space="preserve">Perhaps the programmer spent more time thinking about the parallel</w:t>
      </w:r>
      <w:r>
        <w:t xml:space="preserve"> </w:t>
      </w:r>
      <w:r>
        <w:t xml:space="preserve">version, or gained more experience from writing the sequential version,</w:t>
      </w:r>
      <w:r>
        <w:t xml:space="preserve"> </w:t>
      </w:r>
      <w:r>
        <w:t xml:space="preserve">making it substantially better code than the sequential version</w:t>
      </w:r>
    </w:p>
    <w:p>
      <w:pPr>
        <w:pStyle w:val="TextBody"/>
      </w:pPr>
      <w:r>
        <w:t xml:space="preserve">This is much the same as the</w:t>
      </w:r>
      <w:r>
        <w:t xml:space="preserve"> </w:t>
      </w:r>
      <w:r>
        <w:t xml:space="preserve">“</w:t>
      </w:r>
      <w:r>
        <w:t xml:space="preserve">transform bad algorithm to better</w:t>
      </w:r>
      <w:r>
        <w:t xml:space="preserve"> </w:t>
      </w:r>
      <w:r>
        <w:t xml:space="preserve">algorithm</w:t>
      </w:r>
      <w:r>
        <w:t xml:space="preserve">”</w:t>
      </w:r>
      <w:r>
        <w:t xml:space="preserve"> </w:t>
      </w:r>
      <w:r>
        <w:t xml:space="preserve">above, but is now</w:t>
      </w:r>
      <w:r>
        <w:t xml:space="preserve"> </w:t>
      </w:r>
      <w:r>
        <w:t xml:space="preserve">“</w:t>
      </w:r>
      <w:r>
        <w:t xml:space="preserve">transform bad code to better code</w:t>
      </w:r>
      <w:r>
        <w:t xml:space="preserve">”</w:t>
      </w:r>
    </w:p>
    <w:p>
      <w:pPr>
        <w:pStyle w:val="TextBody"/>
      </w:pPr>
      <w:r>
        <w:t xml:space="preserve">So, again, we are not really comparing like with like</w:t>
      </w:r>
    </w:p>
    <w:bookmarkEnd w:id="96"/>
    <w:bookmarkEnd w:id="97"/>
    <w:bookmarkStart w:id="99" w:name="analysis-31"/>
    <w:p>
      <w:pPr>
        <w:pStyle w:val="Heading3"/>
      </w:pPr>
      <w:r>
        <w:t xml:space="preserve">32. Analysis</w:t>
      </w:r>
    </w:p>
    <w:bookmarkStart w:id="98" w:name="speedup-6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And occasionally we see superlinear speedup due to randomness</w:t>
      </w:r>
    </w:p>
    <w:p>
      <w:pPr>
        <w:pStyle w:val="TextBody"/>
      </w:pPr>
      <w:r>
        <w:t xml:space="preserve">If the data contains random numbers, or there is something that</w:t>
      </w:r>
      <w:r>
        <w:t xml:space="preserve"> </w:t>
      </w:r>
      <w:r>
        <w:t xml:space="preserve">adds an elements of randomness to the run time we can get a superlinear</w:t>
      </w:r>
      <w:r>
        <w:t xml:space="preserve"> </w:t>
      </w:r>
      <w:r>
        <w:t xml:space="preserve">speedup</w:t>
      </w:r>
    </w:p>
    <w:p>
      <w:pPr>
        <w:pStyle w:val="TextBody"/>
      </w:pPr>
      <w:r>
        <w:t xml:space="preserve">This time due to the parallel version</w:t>
      </w:r>
      <w:r>
        <w:t xml:space="preserve"> </w:t>
      </w:r>
      <w:r>
        <w:t xml:space="preserve">“</w:t>
      </w:r>
      <w:r>
        <w:t xml:space="preserve">getting lucky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hitting a special case that finishes early relative to your measured</w:t>
      </w:r>
      <w:r>
        <w:t xml:space="preserve"> </w:t>
      </w:r>
      <w:r>
        <w:t xml:space="preserve">sequential version</w:t>
      </w:r>
    </w:p>
    <w:p>
      <w:pPr>
        <w:pStyle w:val="TextBody"/>
      </w:pPr>
      <w:r>
        <w:t xml:space="preserve">So also not comparing like with like</w:t>
      </w:r>
    </w:p>
    <w:p>
      <w:pPr>
        <w:pStyle w:val="TextBody"/>
      </w:pPr>
      <w:r>
        <w:t xml:space="preserve">You would need to ensure each run had the same randomness to be</w:t>
      </w:r>
      <w:r>
        <w:t xml:space="preserve"> </w:t>
      </w:r>
      <w:r>
        <w:t xml:space="preserve">properly comparable; or run many times and take an average time</w:t>
      </w:r>
    </w:p>
    <w:bookmarkEnd w:id="98"/>
    <w:bookmarkEnd w:id="99"/>
    <w:bookmarkStart w:id="101" w:name="analysis-32"/>
    <w:p>
      <w:pPr>
        <w:pStyle w:val="Heading3"/>
      </w:pPr>
      <w:r>
        <w:t xml:space="preserve">33. Analysis</w:t>
      </w:r>
    </w:p>
    <w:bookmarkStart w:id="100" w:name="speedup-7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In conclusion: speedup is a nice and simple, easy to understand measure:</w:t>
      </w:r>
      <w:r>
        <w:t xml:space="preserve"> </w:t>
      </w:r>
      <w:r>
        <w:t xml:space="preserve">but we have to take care over what it is telling us</w:t>
      </w:r>
    </w:p>
    <w:p>
      <w:pPr>
        <w:pStyle w:val="TextBody"/>
      </w:pPr>
      <w:r>
        <w:t xml:space="preserve">Some problems are</w:t>
      </w:r>
      <w:r>
        <w:t xml:space="preserve"> </w:t>
      </w:r>
      <w:r>
        <w:rPr>
          <w:iCs/>
          <w:i/>
        </w:rPr>
        <w:t xml:space="preserve">pathologically parallel</w:t>
      </w:r>
      <w:r>
        <w:t xml:space="preserve">, meaning they fall</w:t>
      </w:r>
      <w:r>
        <w:t xml:space="preserve"> </w:t>
      </w:r>
      <w:r>
        <w:t xml:space="preserve">easily into parallel parts that have a minimum of communication</w:t>
      </w:r>
    </w:p>
    <w:p>
      <w:pPr>
        <w:pStyle w:val="TextBody"/>
      </w:pPr>
      <w:r>
        <w:t xml:space="preserve">For such problems it is easy to get good speedups</w:t>
      </w:r>
    </w:p>
    <w:p>
      <w:pPr>
        <w:pStyle w:val="TextBody"/>
      </w:pPr>
      <w:r>
        <w:t xml:space="preserve">E.g., graphics rendering, weather forecasting, parameter sweeping,</w:t>
      </w:r>
      <w:r>
        <w:t xml:space="preserve"> </w:t>
      </w:r>
      <w:r>
        <w:t xml:space="preserve">etc. Often they are data parallel problems</w:t>
      </w:r>
    </w:p>
    <w:p>
      <w:pPr>
        <w:pStyle w:val="TextBody"/>
      </w:pPr>
      <w:r>
        <w:t xml:space="preserve">Other problems fare less well — in terms of speed — from</w:t>
      </w:r>
      <w:r>
        <w:t xml:space="preserve"> </w:t>
      </w:r>
      <w:r>
        <w:t xml:space="preserve">parallelisation!</w:t>
      </w:r>
    </w:p>
    <w:bookmarkEnd w:id="100"/>
    <w:bookmarkEnd w:id="10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svg" /><Relationship Type="http://schemas.openxmlformats.org/officeDocument/2006/relationships/image" Id="rId42" Target="media/rId42.svg" /><Relationship Type="http://schemas.openxmlformats.org/officeDocument/2006/relationships/image" Id="rId56" Target="media/rId56.svg" /><Relationship Type="http://schemas.openxmlformats.org/officeDocument/2006/relationships/image" Id="rId62" Target="media/rId62.sv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9" Target="media/rId59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2023-10-18T06:54:52Z</dcterms:created>
  <dcterms:modified xsi:type="dcterms:W3CDTF">2023-10-18T06:54:52Z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